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EE65980" w14:textId="77777777" w:rsidR="00743282" w:rsidRPr="005F3E95" w:rsidRDefault="00743282" w:rsidP="00743282">
      <w:pPr>
        <w:spacing w:line="276" w:lineRule="auto"/>
        <w:jc w:val="center"/>
        <w:rPr>
          <w:rFonts w:eastAsia="Arial"/>
          <w:bCs/>
          <w:u w:val="single"/>
        </w:rPr>
      </w:pPr>
      <w:r w:rsidRPr="005F3E95">
        <w:rPr>
          <w:rFonts w:eastAsia="Arial"/>
          <w:bCs/>
          <w:u w:val="single"/>
        </w:rPr>
        <w:t>CRITERIS SOTMESOS A JUDICI DE VALOR (SOBRE B)</w:t>
      </w:r>
    </w:p>
    <w:p w14:paraId="66047012" w14:textId="77777777" w:rsidR="00743282" w:rsidRPr="005F3E95" w:rsidRDefault="00743282" w:rsidP="00743282">
      <w:pPr>
        <w:spacing w:line="276" w:lineRule="auto"/>
        <w:rPr>
          <w:rFonts w:eastAsia="Arial"/>
          <w:bCs/>
        </w:rPr>
      </w:pPr>
    </w:p>
    <w:p w14:paraId="534C4405" w14:textId="77777777" w:rsidR="00743282" w:rsidRPr="005F3E95" w:rsidRDefault="00743282" w:rsidP="00743282">
      <w:pPr>
        <w:pStyle w:val="paragraph"/>
        <w:spacing w:before="0" w:beforeAutospacing="0" w:after="0" w:afterAutospacing="0" w:line="276" w:lineRule="auto"/>
        <w:jc w:val="both"/>
        <w:textAlignment w:val="baseline"/>
        <w:rPr>
          <w:rFonts w:ascii="Segoe UI" w:hAnsi="Segoe UI" w:cs="Segoe UI"/>
          <w:sz w:val="18"/>
          <w:szCs w:val="18"/>
        </w:rPr>
      </w:pPr>
      <w:r w:rsidRPr="005F3E95">
        <w:rPr>
          <w:rStyle w:val="normaltextrun"/>
          <w:rFonts w:ascii="Arial" w:hAnsi="Arial" w:cs="Arial"/>
          <w:sz w:val="22"/>
          <w:szCs w:val="22"/>
          <w:u w:val="single"/>
        </w:rPr>
        <w:t>Per al criteris a)</w:t>
      </w:r>
      <w:r w:rsidRPr="005F3E95">
        <w:rPr>
          <w:rStyle w:val="normaltextrun"/>
          <w:rFonts w:ascii="Arial" w:hAnsi="Arial" w:cs="Arial"/>
          <w:sz w:val="22"/>
          <w:szCs w:val="22"/>
        </w:rPr>
        <w:t>: </w:t>
      </w:r>
      <w:r w:rsidRPr="005F3E95">
        <w:rPr>
          <w:rStyle w:val="eop"/>
          <w:rFonts w:ascii="Arial" w:hAnsi="Arial" w:cs="Arial"/>
          <w:sz w:val="22"/>
          <w:szCs w:val="22"/>
        </w:rPr>
        <w:t> </w:t>
      </w:r>
    </w:p>
    <w:p w14:paraId="2FDA59B8" w14:textId="77777777" w:rsidR="00743282" w:rsidRPr="005F3E95" w:rsidRDefault="00743282" w:rsidP="00743282">
      <w:pPr>
        <w:spacing w:line="276" w:lineRule="auto"/>
        <w:textAlignment w:val="baseline"/>
        <w:rPr>
          <w:rFonts w:eastAsia="Times New Roman"/>
          <w:lang w:eastAsia="ca-ES"/>
        </w:rPr>
      </w:pPr>
    </w:p>
    <w:p w14:paraId="66B0C2E1" w14:textId="77777777" w:rsidR="00743282" w:rsidRPr="005F3E95" w:rsidRDefault="00743282" w:rsidP="00743282">
      <w:pPr>
        <w:spacing w:line="276" w:lineRule="auto"/>
        <w:textAlignment w:val="baseline"/>
        <w:rPr>
          <w:rFonts w:eastAsia="Times New Roman"/>
          <w:u w:val="single"/>
          <w:lang w:eastAsia="ca-ES"/>
        </w:rPr>
      </w:pPr>
      <w:r w:rsidRPr="005F3E95">
        <w:rPr>
          <w:rFonts w:eastAsia="Times New Roman"/>
          <w:u w:val="single"/>
          <w:lang w:eastAsia="ca-ES"/>
        </w:rPr>
        <w:t>Notació:</w:t>
      </w:r>
    </w:p>
    <w:p w14:paraId="2631262E" w14:textId="77777777" w:rsidR="00743282" w:rsidRPr="005F3E95" w:rsidRDefault="00743282" w:rsidP="00743282">
      <w:pPr>
        <w:spacing w:line="276" w:lineRule="auto"/>
        <w:textAlignment w:val="baseline"/>
        <w:rPr>
          <w:rFonts w:ascii="Segoe UI" w:eastAsia="Times New Roman" w:hAnsi="Segoe UI" w:cs="Segoe UI"/>
          <w:sz w:val="18"/>
          <w:szCs w:val="18"/>
          <w:lang w:eastAsia="ca-ES"/>
        </w:rPr>
      </w:pPr>
      <w:r w:rsidRPr="005F3E95">
        <w:rPr>
          <w:rFonts w:eastAsia="Times New Roman"/>
          <w:lang w:eastAsia="ca-ES"/>
        </w:rPr>
        <w:t> </w:t>
      </w:r>
    </w:p>
    <w:p w14:paraId="46927087" w14:textId="77777777" w:rsidR="00743282" w:rsidRPr="005F3E95" w:rsidRDefault="00743282" w:rsidP="00743282">
      <w:pPr>
        <w:spacing w:line="276" w:lineRule="auto"/>
        <w:textAlignment w:val="baseline"/>
        <w:rPr>
          <w:rFonts w:ascii="Segoe UI" w:eastAsia="Times New Roman" w:hAnsi="Segoe UI" w:cs="Segoe UI"/>
          <w:sz w:val="18"/>
          <w:szCs w:val="18"/>
          <w:lang w:eastAsia="ca-ES"/>
        </w:rPr>
      </w:pPr>
      <w:r w:rsidRPr="005F3E95">
        <w:rPr>
          <w:rFonts w:eastAsia="Times New Roman"/>
          <w:b/>
          <w:bCs/>
          <w:i/>
          <w:iCs/>
          <w:color w:val="000000"/>
          <w:lang w:eastAsia="ca-ES"/>
        </w:rPr>
        <w:t xml:space="preserve">Pi </w:t>
      </w:r>
      <w:r w:rsidRPr="005F3E95">
        <w:rPr>
          <w:rFonts w:eastAsia="Times New Roman"/>
          <w:color w:val="000000"/>
          <w:lang w:eastAsia="ca-ES"/>
        </w:rPr>
        <w:t>= Puntuació de l’Oferta a Puntuar  </w:t>
      </w:r>
    </w:p>
    <w:p w14:paraId="7AF3BF42" w14:textId="77777777" w:rsidR="00743282" w:rsidRPr="005F3E95" w:rsidRDefault="00743282" w:rsidP="00743282">
      <w:pPr>
        <w:spacing w:line="276" w:lineRule="auto"/>
        <w:textAlignment w:val="baseline"/>
        <w:rPr>
          <w:rFonts w:ascii="Segoe UI" w:eastAsia="Times New Roman" w:hAnsi="Segoe UI" w:cs="Segoe UI"/>
          <w:sz w:val="18"/>
          <w:szCs w:val="18"/>
          <w:lang w:eastAsia="ca-ES"/>
        </w:rPr>
      </w:pPr>
      <w:proofErr w:type="spellStart"/>
      <w:r w:rsidRPr="005F3E95">
        <w:rPr>
          <w:rFonts w:eastAsia="Times New Roman"/>
          <w:b/>
          <w:bCs/>
          <w:i/>
          <w:iCs/>
          <w:color w:val="000000"/>
          <w:lang w:eastAsia="ca-ES"/>
        </w:rPr>
        <w:t>PiMax</w:t>
      </w:r>
      <w:proofErr w:type="spellEnd"/>
      <w:r w:rsidRPr="005F3E95">
        <w:rPr>
          <w:rFonts w:eastAsia="Times New Roman"/>
          <w:color w:val="000000"/>
          <w:lang w:eastAsia="ca-ES"/>
        </w:rPr>
        <w:t>= Puntuació del criteri  </w:t>
      </w:r>
    </w:p>
    <w:p w14:paraId="73FD4D78" w14:textId="77777777" w:rsidR="00743282" w:rsidRPr="005F3E95" w:rsidRDefault="00743282" w:rsidP="00743282">
      <w:pPr>
        <w:spacing w:line="276" w:lineRule="auto"/>
        <w:textAlignment w:val="baseline"/>
        <w:rPr>
          <w:rFonts w:ascii="Segoe UI" w:eastAsia="Times New Roman" w:hAnsi="Segoe UI" w:cs="Segoe UI"/>
          <w:sz w:val="18"/>
          <w:szCs w:val="18"/>
          <w:lang w:eastAsia="ca-ES"/>
        </w:rPr>
      </w:pPr>
      <w:r w:rsidRPr="005F3E95">
        <w:rPr>
          <w:rFonts w:eastAsia="Times New Roman"/>
          <w:b/>
          <w:bCs/>
          <w:i/>
          <w:iCs/>
          <w:color w:val="000000"/>
          <w:lang w:eastAsia="ca-ES"/>
        </w:rPr>
        <w:t xml:space="preserve">Vi </w:t>
      </w:r>
      <w:r w:rsidRPr="005F3E95">
        <w:rPr>
          <w:rFonts w:eastAsia="Times New Roman"/>
          <w:color w:val="000000"/>
          <w:lang w:eastAsia="ca-ES"/>
        </w:rPr>
        <w:t>= Valoració Tècnica de l’Oferta que es Puntua  </w:t>
      </w:r>
    </w:p>
    <w:p w14:paraId="5791F698" w14:textId="77777777" w:rsidR="00743282" w:rsidRPr="005F3E95" w:rsidRDefault="00743282" w:rsidP="00743282">
      <w:pPr>
        <w:spacing w:line="276" w:lineRule="auto"/>
        <w:textAlignment w:val="baseline"/>
        <w:rPr>
          <w:rFonts w:ascii="Segoe UI" w:eastAsia="Times New Roman" w:hAnsi="Segoe UI" w:cs="Segoe UI"/>
          <w:sz w:val="18"/>
          <w:szCs w:val="18"/>
          <w:lang w:eastAsia="ca-ES"/>
        </w:rPr>
      </w:pPr>
      <w:proofErr w:type="spellStart"/>
      <w:r w:rsidRPr="005F3E95">
        <w:rPr>
          <w:rFonts w:eastAsia="Times New Roman"/>
          <w:b/>
          <w:bCs/>
          <w:i/>
          <w:iCs/>
          <w:color w:val="000000"/>
          <w:lang w:eastAsia="ca-ES"/>
        </w:rPr>
        <w:t>ViMax</w:t>
      </w:r>
      <w:proofErr w:type="spellEnd"/>
      <w:r w:rsidRPr="005F3E95">
        <w:rPr>
          <w:rFonts w:eastAsia="Times New Roman"/>
          <w:color w:val="000000"/>
          <w:lang w:eastAsia="ca-ES"/>
        </w:rPr>
        <w:t>= Valoració Tècnica de l’oferta Millor Valorada </w:t>
      </w:r>
    </w:p>
    <w:p w14:paraId="15AE04C1" w14:textId="77777777" w:rsidR="00743282" w:rsidRPr="005F3E95" w:rsidRDefault="00743282" w:rsidP="00743282">
      <w:pPr>
        <w:textAlignment w:val="baseline"/>
        <w:rPr>
          <w:rFonts w:ascii="Segoe UI" w:eastAsia="Times New Roman" w:hAnsi="Segoe UI" w:cs="Segoe UI"/>
          <w:sz w:val="18"/>
          <w:szCs w:val="18"/>
          <w:lang w:eastAsia="ca-ES"/>
        </w:rPr>
      </w:pPr>
      <w:r w:rsidRPr="005F3E95">
        <w:rPr>
          <w:rFonts w:eastAsia="Times New Roman"/>
          <w:lang w:eastAsia="ca-ES"/>
        </w:rPr>
        <w:t> </w:t>
      </w:r>
    </w:p>
    <w:p w14:paraId="4FF92A4B" w14:textId="77777777" w:rsidR="00743282" w:rsidRPr="005F3E95" w:rsidRDefault="00743282" w:rsidP="00743282">
      <w:pPr>
        <w:pStyle w:val="paragraph"/>
        <w:spacing w:before="0" w:beforeAutospacing="0" w:after="0" w:afterAutospacing="0"/>
        <w:jc w:val="both"/>
        <w:textAlignment w:val="baseline"/>
        <w:rPr>
          <w:rFonts w:ascii="Segoe UI" w:hAnsi="Segoe UI" w:cs="Segoe UI"/>
          <w:sz w:val="18"/>
          <w:szCs w:val="18"/>
        </w:rPr>
      </w:pPr>
      <w:r w:rsidRPr="005F3E95">
        <w:rPr>
          <w:rStyle w:val="normaltextrun"/>
          <w:rFonts w:ascii="Arial" w:hAnsi="Arial" w:cs="Arial"/>
          <w:sz w:val="22"/>
          <w:szCs w:val="22"/>
          <w:u w:val="single"/>
        </w:rPr>
        <w:t>Valoració</w:t>
      </w:r>
      <w:r w:rsidRPr="005F3E95">
        <w:rPr>
          <w:rStyle w:val="normaltextrun"/>
          <w:rFonts w:ascii="Arial" w:hAnsi="Arial" w:cs="Arial"/>
          <w:sz w:val="22"/>
          <w:szCs w:val="22"/>
        </w:rPr>
        <w:t>: </w:t>
      </w:r>
      <w:r w:rsidRPr="005F3E95">
        <w:rPr>
          <w:rStyle w:val="eop"/>
          <w:rFonts w:ascii="Arial" w:hAnsi="Arial" w:cs="Arial"/>
          <w:sz w:val="22"/>
          <w:szCs w:val="22"/>
        </w:rPr>
        <w:t> </w:t>
      </w:r>
    </w:p>
    <w:p w14:paraId="24D85258" w14:textId="77777777" w:rsidR="00743282" w:rsidRPr="005F3E95" w:rsidRDefault="00743282" w:rsidP="00743282">
      <w:pPr>
        <w:pStyle w:val="paragraph"/>
        <w:spacing w:before="0" w:beforeAutospacing="0" w:after="0" w:afterAutospacing="0" w:line="276" w:lineRule="auto"/>
        <w:jc w:val="both"/>
        <w:textAlignment w:val="baseline"/>
        <w:rPr>
          <w:rFonts w:ascii="Segoe UI" w:hAnsi="Segoe UI" w:cs="Segoe UI"/>
          <w:sz w:val="18"/>
          <w:szCs w:val="18"/>
        </w:rPr>
      </w:pPr>
    </w:p>
    <w:p w14:paraId="19DBBE4E" w14:textId="77777777" w:rsidR="00743282" w:rsidRPr="005F3E95" w:rsidRDefault="00743282" w:rsidP="00743282">
      <w:pPr>
        <w:pStyle w:val="paragraph"/>
        <w:spacing w:before="0" w:beforeAutospacing="0" w:after="0" w:afterAutospacing="0" w:line="276" w:lineRule="auto"/>
        <w:jc w:val="both"/>
        <w:textAlignment w:val="baseline"/>
        <w:rPr>
          <w:rFonts w:ascii="Arial" w:hAnsi="Arial" w:cs="Arial"/>
          <w:sz w:val="22"/>
          <w:szCs w:val="22"/>
        </w:rPr>
      </w:pPr>
      <w:r w:rsidRPr="005F3E95">
        <w:rPr>
          <w:rStyle w:val="normaltextrun"/>
          <w:rFonts w:ascii="Arial" w:hAnsi="Arial" w:cs="Arial"/>
          <w:sz w:val="22"/>
          <w:szCs w:val="22"/>
        </w:rPr>
        <w:t xml:space="preserve">Es durà a terme la valoració numèrica dels diferents criteris i/o </w:t>
      </w:r>
      <w:proofErr w:type="spellStart"/>
      <w:r w:rsidRPr="005F3E95">
        <w:rPr>
          <w:rStyle w:val="normaltextrun"/>
          <w:rFonts w:ascii="Arial" w:hAnsi="Arial" w:cs="Arial"/>
          <w:sz w:val="22"/>
          <w:szCs w:val="22"/>
        </w:rPr>
        <w:t>subcriteris</w:t>
      </w:r>
      <w:proofErr w:type="spellEnd"/>
      <w:r w:rsidRPr="005F3E95">
        <w:rPr>
          <w:rStyle w:val="normaltextrun"/>
          <w:rFonts w:ascii="Arial" w:hAnsi="Arial" w:cs="Arial"/>
          <w:sz w:val="22"/>
          <w:szCs w:val="22"/>
        </w:rPr>
        <w:t xml:space="preserve"> donant lloc a un conjunt de valoracions Vi (i=1,2,3,...). La valoració es farà entre el valor 0 i el valor </w:t>
      </w:r>
      <w:proofErr w:type="spellStart"/>
      <w:r w:rsidRPr="005F3E95">
        <w:rPr>
          <w:rStyle w:val="normaltextrun"/>
          <w:rFonts w:ascii="Arial" w:hAnsi="Arial" w:cs="Arial"/>
          <w:sz w:val="22"/>
          <w:szCs w:val="22"/>
        </w:rPr>
        <w:t>PiMax</w:t>
      </w:r>
      <w:proofErr w:type="spellEnd"/>
      <w:r w:rsidRPr="005F3E95">
        <w:rPr>
          <w:rStyle w:val="normaltextrun"/>
          <w:rFonts w:ascii="Arial" w:hAnsi="Arial" w:cs="Arial"/>
          <w:sz w:val="22"/>
          <w:szCs w:val="22"/>
        </w:rPr>
        <w:t xml:space="preserve"> establert en cada cas per a cada valoració “i”. Es definirà, per a cada valoració “i” el valor </w:t>
      </w:r>
      <w:proofErr w:type="spellStart"/>
      <w:r w:rsidRPr="005F3E95">
        <w:rPr>
          <w:rStyle w:val="normaltextrun"/>
          <w:rFonts w:ascii="Arial" w:hAnsi="Arial" w:cs="Arial"/>
          <w:sz w:val="22"/>
          <w:szCs w:val="22"/>
        </w:rPr>
        <w:t>ViMax</w:t>
      </w:r>
      <w:proofErr w:type="spellEnd"/>
      <w:r w:rsidRPr="005F3E95">
        <w:rPr>
          <w:rStyle w:val="normaltextrun"/>
          <w:rFonts w:ascii="Arial" w:hAnsi="Arial" w:cs="Arial"/>
          <w:sz w:val="22"/>
          <w:szCs w:val="22"/>
        </w:rPr>
        <w:t>.</w:t>
      </w:r>
    </w:p>
    <w:p w14:paraId="1E2082FD" w14:textId="77777777" w:rsidR="00743282" w:rsidRPr="005F3E95" w:rsidRDefault="00743282" w:rsidP="00743282">
      <w:pPr>
        <w:pStyle w:val="paragraph"/>
        <w:spacing w:before="0" w:beforeAutospacing="0" w:after="0" w:afterAutospacing="0" w:line="276" w:lineRule="auto"/>
        <w:jc w:val="both"/>
        <w:textAlignment w:val="baseline"/>
        <w:rPr>
          <w:rStyle w:val="eop"/>
          <w:rFonts w:ascii="Arial" w:hAnsi="Arial" w:cs="Arial"/>
          <w:sz w:val="22"/>
          <w:szCs w:val="22"/>
        </w:rPr>
      </w:pPr>
      <w:r w:rsidRPr="005F3E95">
        <w:rPr>
          <w:rStyle w:val="eop"/>
          <w:rFonts w:ascii="Arial" w:hAnsi="Arial" w:cs="Arial"/>
          <w:sz w:val="22"/>
          <w:szCs w:val="22"/>
        </w:rPr>
        <w:t> </w:t>
      </w:r>
    </w:p>
    <w:p w14:paraId="604DF6C7" w14:textId="77777777" w:rsidR="00743282" w:rsidRPr="005F3E95" w:rsidRDefault="00743282" w:rsidP="00743282">
      <w:pPr>
        <w:pStyle w:val="paragraph"/>
        <w:spacing w:before="0" w:beforeAutospacing="0" w:after="0" w:afterAutospacing="0" w:line="276" w:lineRule="auto"/>
        <w:jc w:val="both"/>
        <w:textAlignment w:val="baseline"/>
        <w:rPr>
          <w:rFonts w:ascii="Segoe UI" w:hAnsi="Segoe UI" w:cs="Segoe UI"/>
          <w:sz w:val="18"/>
          <w:szCs w:val="18"/>
        </w:rPr>
      </w:pPr>
      <w:r w:rsidRPr="005F3E95">
        <w:rPr>
          <w:rStyle w:val="normaltextrun"/>
          <w:rFonts w:ascii="Arial" w:hAnsi="Arial" w:cs="Arial"/>
          <w:sz w:val="22"/>
          <w:szCs w:val="22"/>
          <w:u w:val="single"/>
        </w:rPr>
        <w:t>Puntuació</w:t>
      </w:r>
      <w:r w:rsidRPr="005F3E95">
        <w:rPr>
          <w:rStyle w:val="normaltextrun"/>
          <w:rFonts w:ascii="Arial" w:hAnsi="Arial" w:cs="Arial"/>
          <w:sz w:val="22"/>
          <w:szCs w:val="22"/>
        </w:rPr>
        <w:t>: </w:t>
      </w:r>
      <w:r w:rsidRPr="005F3E95">
        <w:rPr>
          <w:rStyle w:val="eop"/>
          <w:rFonts w:ascii="Arial" w:hAnsi="Arial" w:cs="Arial"/>
          <w:sz w:val="22"/>
          <w:szCs w:val="22"/>
        </w:rPr>
        <w:t> </w:t>
      </w:r>
    </w:p>
    <w:p w14:paraId="2A012C73" w14:textId="77777777" w:rsidR="00743282" w:rsidRPr="005F3E95" w:rsidRDefault="00743282" w:rsidP="00743282">
      <w:pPr>
        <w:pStyle w:val="paragraph"/>
        <w:spacing w:before="0" w:beforeAutospacing="0" w:after="0" w:afterAutospacing="0" w:line="276" w:lineRule="auto"/>
        <w:jc w:val="both"/>
        <w:textAlignment w:val="baseline"/>
        <w:rPr>
          <w:rFonts w:ascii="Segoe UI" w:hAnsi="Segoe UI" w:cs="Segoe UI"/>
          <w:sz w:val="18"/>
          <w:szCs w:val="18"/>
        </w:rPr>
      </w:pPr>
      <w:r w:rsidRPr="005F3E95">
        <w:rPr>
          <w:rStyle w:val="eop"/>
          <w:rFonts w:ascii="Arial" w:hAnsi="Arial" w:cs="Arial"/>
          <w:sz w:val="22"/>
          <w:szCs w:val="22"/>
        </w:rPr>
        <w:t> </w:t>
      </w:r>
    </w:p>
    <w:p w14:paraId="0A1310CC" w14:textId="77777777" w:rsidR="00743282" w:rsidRPr="005F3E95" w:rsidRDefault="00743282" w:rsidP="00743282">
      <w:pPr>
        <w:pStyle w:val="paragraph"/>
        <w:spacing w:before="0" w:beforeAutospacing="0" w:after="0" w:afterAutospacing="0" w:line="276" w:lineRule="auto"/>
        <w:jc w:val="both"/>
        <w:textAlignment w:val="baseline"/>
        <w:rPr>
          <w:rFonts w:ascii="Segoe UI" w:hAnsi="Segoe UI" w:cs="Segoe UI"/>
          <w:sz w:val="18"/>
          <w:szCs w:val="18"/>
        </w:rPr>
      </w:pPr>
      <w:r w:rsidRPr="005F3E95">
        <w:rPr>
          <w:rStyle w:val="normaltextrun"/>
          <w:rFonts w:ascii="Arial" w:hAnsi="Arial" w:cs="Arial"/>
          <w:sz w:val="22"/>
          <w:szCs w:val="22"/>
        </w:rPr>
        <w:t>Un cop realitzada la valoració de les ofertes es procedirà a la seva puntuació. Per tal que la puntuació dels diferents criteris mantingui una relació de proporcionalitat entre les diferents ofertes es procedirà de la següent manera. Per a cada oferta la puntuació Pi, associada a la valoració Vi serà:</w:t>
      </w:r>
      <w:r w:rsidRPr="005F3E95">
        <w:rPr>
          <w:rStyle w:val="eop"/>
          <w:rFonts w:ascii="Arial" w:hAnsi="Arial" w:cs="Arial"/>
          <w:sz w:val="22"/>
          <w:szCs w:val="22"/>
        </w:rPr>
        <w:t> </w:t>
      </w:r>
    </w:p>
    <w:p w14:paraId="18780D7F" w14:textId="77777777" w:rsidR="00743282" w:rsidRPr="005F3E95" w:rsidRDefault="00743282" w:rsidP="00743282">
      <w:pPr>
        <w:pStyle w:val="paragraph"/>
        <w:spacing w:before="0" w:beforeAutospacing="0" w:after="0" w:afterAutospacing="0" w:line="276" w:lineRule="auto"/>
        <w:jc w:val="both"/>
        <w:textAlignment w:val="baseline"/>
        <w:rPr>
          <w:rFonts w:ascii="Segoe UI" w:hAnsi="Segoe UI" w:cs="Segoe UI"/>
          <w:sz w:val="18"/>
          <w:szCs w:val="18"/>
        </w:rPr>
      </w:pPr>
      <w:r w:rsidRPr="005F3E95">
        <w:rPr>
          <w:rStyle w:val="eop"/>
          <w:rFonts w:ascii="Arial" w:hAnsi="Arial" w:cs="Arial"/>
          <w:sz w:val="22"/>
          <w:szCs w:val="22"/>
        </w:rPr>
        <w:t> </w:t>
      </w:r>
    </w:p>
    <w:p w14:paraId="50AA7B21" w14:textId="77777777" w:rsidR="00743282" w:rsidRPr="005F3E95" w:rsidRDefault="00743282" w:rsidP="00743282">
      <w:pPr>
        <w:pStyle w:val="paragraph"/>
        <w:numPr>
          <w:ilvl w:val="0"/>
          <w:numId w:val="9"/>
        </w:numPr>
        <w:spacing w:before="0" w:beforeAutospacing="0" w:after="0" w:afterAutospacing="0" w:line="276" w:lineRule="auto"/>
        <w:ind w:left="1080" w:firstLine="0"/>
        <w:jc w:val="both"/>
        <w:textAlignment w:val="baseline"/>
        <w:rPr>
          <w:rFonts w:ascii="Arial" w:hAnsi="Arial" w:cs="Arial"/>
          <w:sz w:val="22"/>
          <w:szCs w:val="22"/>
        </w:rPr>
      </w:pPr>
      <w:r w:rsidRPr="005F3E95">
        <w:rPr>
          <w:rStyle w:val="normaltextrun"/>
          <w:rFonts w:ascii="Arial" w:hAnsi="Arial" w:cs="Arial"/>
          <w:sz w:val="22"/>
          <w:szCs w:val="22"/>
        </w:rPr>
        <w:t xml:space="preserve">si </w:t>
      </w:r>
      <w:proofErr w:type="spellStart"/>
      <w:r w:rsidRPr="005F3E95">
        <w:rPr>
          <w:rStyle w:val="normaltextrun"/>
          <w:rFonts w:ascii="Arial" w:hAnsi="Arial" w:cs="Arial"/>
          <w:sz w:val="22"/>
          <w:szCs w:val="22"/>
        </w:rPr>
        <w:t>ViMax</w:t>
      </w:r>
      <w:proofErr w:type="spellEnd"/>
      <w:r w:rsidRPr="005F3E95">
        <w:rPr>
          <w:rStyle w:val="normaltextrun"/>
          <w:rFonts w:ascii="Arial" w:hAnsi="Arial" w:cs="Arial"/>
          <w:sz w:val="22"/>
          <w:szCs w:val="22"/>
        </w:rPr>
        <w:t xml:space="preserve"> ≥ 0.75 </w:t>
      </w:r>
      <w:proofErr w:type="spellStart"/>
      <w:r w:rsidRPr="005F3E95">
        <w:rPr>
          <w:rStyle w:val="normaltextrun"/>
          <w:rFonts w:ascii="Arial" w:hAnsi="Arial" w:cs="Arial"/>
          <w:sz w:val="22"/>
          <w:szCs w:val="22"/>
        </w:rPr>
        <w:t>PiMax</w:t>
      </w:r>
      <w:proofErr w:type="spellEnd"/>
      <w:r w:rsidRPr="005F3E95">
        <w:rPr>
          <w:rStyle w:val="normaltextrun"/>
          <w:rFonts w:ascii="Arial" w:hAnsi="Arial" w:cs="Arial"/>
          <w:sz w:val="22"/>
          <w:szCs w:val="22"/>
        </w:rPr>
        <w:t xml:space="preserve"> , es a dir, si al menys una de les ofertes es valorada amb un valor igual o superior al 75% de </w:t>
      </w:r>
      <w:proofErr w:type="spellStart"/>
      <w:r w:rsidRPr="005F3E95">
        <w:rPr>
          <w:rStyle w:val="normaltextrun"/>
          <w:rFonts w:ascii="Arial" w:hAnsi="Arial" w:cs="Arial"/>
          <w:sz w:val="22"/>
          <w:szCs w:val="22"/>
        </w:rPr>
        <w:t>PiMax</w:t>
      </w:r>
      <w:proofErr w:type="spellEnd"/>
      <w:r w:rsidRPr="005F3E95">
        <w:rPr>
          <w:rStyle w:val="normaltextrun"/>
          <w:rFonts w:ascii="Arial" w:hAnsi="Arial" w:cs="Arial"/>
          <w:sz w:val="22"/>
          <w:szCs w:val="22"/>
        </w:rPr>
        <w:t>, aleshores </w:t>
      </w:r>
      <w:r w:rsidRPr="005F3E95">
        <w:rPr>
          <w:rStyle w:val="eop"/>
          <w:rFonts w:ascii="Arial" w:hAnsi="Arial" w:cs="Arial"/>
          <w:sz w:val="22"/>
          <w:szCs w:val="22"/>
        </w:rPr>
        <w:t> </w:t>
      </w:r>
    </w:p>
    <w:p w14:paraId="37429175" w14:textId="77777777" w:rsidR="00743282" w:rsidRPr="005F3E95" w:rsidRDefault="00743282" w:rsidP="00743282">
      <w:pPr>
        <w:pStyle w:val="paragraph"/>
        <w:spacing w:before="0" w:beforeAutospacing="0" w:after="0" w:afterAutospacing="0" w:line="276" w:lineRule="auto"/>
        <w:ind w:left="720"/>
        <w:jc w:val="both"/>
        <w:textAlignment w:val="baseline"/>
        <w:rPr>
          <w:rFonts w:ascii="Segoe UI" w:hAnsi="Segoe UI" w:cs="Segoe UI"/>
          <w:sz w:val="18"/>
          <w:szCs w:val="18"/>
        </w:rPr>
      </w:pPr>
      <w:r w:rsidRPr="005F3E95">
        <w:rPr>
          <w:rStyle w:val="eop"/>
          <w:rFonts w:ascii="Arial" w:hAnsi="Arial" w:cs="Arial"/>
          <w:sz w:val="22"/>
          <w:szCs w:val="22"/>
        </w:rPr>
        <w:t> </w:t>
      </w:r>
    </w:p>
    <w:p w14:paraId="0FD301A2" w14:textId="77777777" w:rsidR="00743282" w:rsidRPr="005F3E95" w:rsidRDefault="00743282" w:rsidP="00743282">
      <w:pPr>
        <w:pStyle w:val="paragraph"/>
        <w:spacing w:before="0" w:beforeAutospacing="0" w:after="0" w:afterAutospacing="0" w:line="276" w:lineRule="auto"/>
        <w:ind w:left="720" w:firstLine="360"/>
        <w:jc w:val="both"/>
        <w:textAlignment w:val="baseline"/>
        <w:rPr>
          <w:rFonts w:ascii="Segoe UI" w:hAnsi="Segoe UI" w:cs="Segoe UI"/>
          <w:sz w:val="18"/>
          <w:szCs w:val="18"/>
        </w:rPr>
      </w:pPr>
      <w:r w:rsidRPr="005F3E95">
        <w:rPr>
          <w:rStyle w:val="normaltextrun"/>
          <w:rFonts w:ascii="Arial" w:hAnsi="Arial" w:cs="Arial"/>
          <w:sz w:val="22"/>
          <w:szCs w:val="22"/>
        </w:rPr>
        <w:t xml:space="preserve">Pi = </w:t>
      </w:r>
      <w:proofErr w:type="spellStart"/>
      <w:r w:rsidRPr="005F3E95">
        <w:rPr>
          <w:rStyle w:val="normaltextrun"/>
          <w:rFonts w:ascii="Arial" w:hAnsi="Arial" w:cs="Arial"/>
          <w:sz w:val="22"/>
          <w:szCs w:val="22"/>
        </w:rPr>
        <w:t>PiMax</w:t>
      </w:r>
      <w:proofErr w:type="spellEnd"/>
      <w:r w:rsidRPr="005F3E95">
        <w:rPr>
          <w:rStyle w:val="normaltextrun"/>
          <w:rFonts w:ascii="Arial" w:hAnsi="Arial" w:cs="Arial"/>
          <w:sz w:val="22"/>
          <w:szCs w:val="22"/>
        </w:rPr>
        <w:t xml:space="preserve"> x (Vi / </w:t>
      </w:r>
      <w:proofErr w:type="spellStart"/>
      <w:r w:rsidRPr="005F3E95">
        <w:rPr>
          <w:rStyle w:val="normaltextrun"/>
          <w:rFonts w:ascii="Arial" w:hAnsi="Arial" w:cs="Arial"/>
          <w:sz w:val="22"/>
          <w:szCs w:val="22"/>
        </w:rPr>
        <w:t>ViMax</w:t>
      </w:r>
      <w:proofErr w:type="spellEnd"/>
      <w:r w:rsidRPr="005F3E95">
        <w:rPr>
          <w:rStyle w:val="normaltextrun"/>
          <w:rFonts w:ascii="Arial" w:hAnsi="Arial" w:cs="Arial"/>
          <w:sz w:val="22"/>
          <w:szCs w:val="22"/>
        </w:rPr>
        <w:t>) </w:t>
      </w:r>
      <w:r w:rsidRPr="005F3E95">
        <w:rPr>
          <w:rStyle w:val="eop"/>
          <w:rFonts w:ascii="Arial" w:hAnsi="Arial" w:cs="Arial"/>
          <w:sz w:val="22"/>
          <w:szCs w:val="22"/>
        </w:rPr>
        <w:t> </w:t>
      </w:r>
    </w:p>
    <w:p w14:paraId="2CF26C4F" w14:textId="77777777" w:rsidR="00743282" w:rsidRPr="005F3E95" w:rsidRDefault="00743282" w:rsidP="00743282">
      <w:pPr>
        <w:pStyle w:val="paragraph"/>
        <w:spacing w:before="0" w:beforeAutospacing="0" w:after="0" w:afterAutospacing="0" w:line="276" w:lineRule="auto"/>
        <w:ind w:left="720"/>
        <w:jc w:val="both"/>
        <w:textAlignment w:val="baseline"/>
        <w:rPr>
          <w:rFonts w:ascii="Segoe UI" w:hAnsi="Segoe UI" w:cs="Segoe UI"/>
          <w:sz w:val="18"/>
          <w:szCs w:val="18"/>
        </w:rPr>
      </w:pPr>
      <w:r w:rsidRPr="005F3E95">
        <w:rPr>
          <w:rStyle w:val="eop"/>
          <w:rFonts w:ascii="Arial" w:hAnsi="Arial" w:cs="Arial"/>
          <w:sz w:val="22"/>
          <w:szCs w:val="22"/>
        </w:rPr>
        <w:t> </w:t>
      </w:r>
    </w:p>
    <w:p w14:paraId="6B31DEF9" w14:textId="77777777" w:rsidR="00743282" w:rsidRPr="005F3E95" w:rsidRDefault="00743282" w:rsidP="00743282">
      <w:pPr>
        <w:pStyle w:val="paragraph"/>
        <w:numPr>
          <w:ilvl w:val="0"/>
          <w:numId w:val="10"/>
        </w:numPr>
        <w:spacing w:before="0" w:beforeAutospacing="0" w:after="0" w:afterAutospacing="0" w:line="276" w:lineRule="auto"/>
        <w:ind w:left="1080" w:firstLine="0"/>
        <w:jc w:val="both"/>
        <w:textAlignment w:val="baseline"/>
        <w:rPr>
          <w:rFonts w:ascii="Arial" w:hAnsi="Arial" w:cs="Arial"/>
          <w:sz w:val="22"/>
          <w:szCs w:val="22"/>
        </w:rPr>
      </w:pPr>
      <w:r w:rsidRPr="005F3E95">
        <w:rPr>
          <w:rStyle w:val="normaltextrun"/>
          <w:rFonts w:ascii="Arial" w:hAnsi="Arial" w:cs="Arial"/>
          <w:sz w:val="22"/>
          <w:szCs w:val="22"/>
        </w:rPr>
        <w:t xml:space="preserve">en cas contrari, si </w:t>
      </w:r>
      <w:proofErr w:type="spellStart"/>
      <w:r w:rsidRPr="005F3E95">
        <w:rPr>
          <w:rStyle w:val="normaltextrun"/>
          <w:rFonts w:ascii="Arial" w:hAnsi="Arial" w:cs="Arial"/>
          <w:sz w:val="22"/>
          <w:szCs w:val="22"/>
        </w:rPr>
        <w:t>ViMax</w:t>
      </w:r>
      <w:proofErr w:type="spellEnd"/>
      <w:r w:rsidRPr="005F3E95">
        <w:rPr>
          <w:rStyle w:val="normaltextrun"/>
          <w:rFonts w:ascii="Arial" w:hAnsi="Arial" w:cs="Arial"/>
          <w:sz w:val="22"/>
          <w:szCs w:val="22"/>
        </w:rPr>
        <w:t xml:space="preserve"> &lt; 0.75</w:t>
      </w:r>
      <w:r w:rsidRPr="005F3E95">
        <w:rPr>
          <w:rStyle w:val="eop"/>
          <w:rFonts w:ascii="Arial" w:hAnsi="Arial" w:cs="Arial"/>
          <w:sz w:val="22"/>
          <w:szCs w:val="22"/>
        </w:rPr>
        <w:t> </w:t>
      </w:r>
    </w:p>
    <w:p w14:paraId="7343F336" w14:textId="77777777" w:rsidR="00743282" w:rsidRPr="005F3E95" w:rsidRDefault="00743282" w:rsidP="00743282">
      <w:pPr>
        <w:pStyle w:val="paragraph"/>
        <w:spacing w:before="0" w:beforeAutospacing="0" w:after="0" w:afterAutospacing="0" w:line="276" w:lineRule="auto"/>
        <w:ind w:left="360" w:firstLine="345"/>
        <w:jc w:val="both"/>
        <w:textAlignment w:val="baseline"/>
        <w:rPr>
          <w:rFonts w:ascii="Segoe UI" w:hAnsi="Segoe UI" w:cs="Segoe UI"/>
          <w:sz w:val="18"/>
          <w:szCs w:val="18"/>
        </w:rPr>
      </w:pPr>
      <w:r w:rsidRPr="005F3E95">
        <w:rPr>
          <w:rStyle w:val="eop"/>
          <w:rFonts w:ascii="Arial" w:hAnsi="Arial" w:cs="Arial"/>
          <w:sz w:val="22"/>
          <w:szCs w:val="22"/>
        </w:rPr>
        <w:t> </w:t>
      </w:r>
    </w:p>
    <w:p w14:paraId="10D64918" w14:textId="77777777" w:rsidR="00743282" w:rsidRPr="005F3E95" w:rsidRDefault="00743282" w:rsidP="00743282">
      <w:pPr>
        <w:pStyle w:val="paragraph"/>
        <w:spacing w:before="0" w:beforeAutospacing="0" w:after="0" w:afterAutospacing="0" w:line="276" w:lineRule="auto"/>
        <w:ind w:left="642" w:firstLine="348"/>
        <w:jc w:val="both"/>
        <w:textAlignment w:val="baseline"/>
        <w:rPr>
          <w:rFonts w:ascii="Segoe UI" w:hAnsi="Segoe UI" w:cs="Segoe UI"/>
          <w:sz w:val="18"/>
          <w:szCs w:val="18"/>
        </w:rPr>
      </w:pPr>
      <w:proofErr w:type="spellStart"/>
      <w:r w:rsidRPr="005F3E95">
        <w:rPr>
          <w:rStyle w:val="normaltextrun"/>
          <w:rFonts w:ascii="Arial" w:hAnsi="Arial" w:cs="Arial"/>
          <w:sz w:val="22"/>
          <w:szCs w:val="22"/>
        </w:rPr>
        <w:t>PiMax</w:t>
      </w:r>
      <w:proofErr w:type="spellEnd"/>
      <w:r w:rsidRPr="005F3E95">
        <w:rPr>
          <w:rStyle w:val="normaltextrun"/>
          <w:rFonts w:ascii="Arial" w:hAnsi="Arial" w:cs="Arial"/>
          <w:sz w:val="22"/>
          <w:szCs w:val="22"/>
        </w:rPr>
        <w:t xml:space="preserve"> aleshores Pi = Vi</w:t>
      </w:r>
      <w:r w:rsidRPr="005F3E95">
        <w:rPr>
          <w:rStyle w:val="eop"/>
          <w:rFonts w:ascii="Arial" w:hAnsi="Arial" w:cs="Arial"/>
          <w:sz w:val="22"/>
          <w:szCs w:val="22"/>
        </w:rPr>
        <w:t> </w:t>
      </w:r>
    </w:p>
    <w:p w14:paraId="07BED58B" w14:textId="77777777" w:rsidR="00743282" w:rsidRPr="005F3E95" w:rsidRDefault="00743282" w:rsidP="00743282">
      <w:pPr>
        <w:pStyle w:val="paragraph"/>
        <w:spacing w:before="0" w:beforeAutospacing="0" w:after="0" w:afterAutospacing="0" w:line="276" w:lineRule="auto"/>
        <w:jc w:val="both"/>
        <w:textAlignment w:val="baseline"/>
        <w:rPr>
          <w:rStyle w:val="eop"/>
          <w:rFonts w:ascii="Arial" w:hAnsi="Arial" w:cs="Arial"/>
          <w:sz w:val="22"/>
          <w:szCs w:val="22"/>
        </w:rPr>
      </w:pPr>
      <w:r w:rsidRPr="005F3E95">
        <w:rPr>
          <w:rStyle w:val="eop"/>
          <w:rFonts w:ascii="Arial" w:hAnsi="Arial" w:cs="Arial"/>
          <w:sz w:val="22"/>
          <w:szCs w:val="22"/>
        </w:rPr>
        <w:t> </w:t>
      </w:r>
      <w:r w:rsidRPr="005F3E95">
        <w:rPr>
          <w:rStyle w:val="normaltextrun"/>
          <w:rFonts w:ascii="Arial" w:hAnsi="Arial" w:cs="Arial"/>
          <w:sz w:val="22"/>
          <w:szCs w:val="22"/>
        </w:rPr>
        <w:t xml:space="preserve">La valoració de l’oferta d’acord al criteris a) serà </w:t>
      </w:r>
      <w:r w:rsidRPr="005F3E95">
        <w:rPr>
          <w:rStyle w:val="normaltextrun"/>
          <w:rFonts w:ascii="Arial" w:hAnsi="Arial" w:cs="Arial"/>
          <w:b/>
          <w:bCs/>
          <w:sz w:val="22"/>
          <w:szCs w:val="22"/>
        </w:rPr>
        <w:t>P</w:t>
      </w:r>
      <w:r w:rsidRPr="005F3E95">
        <w:rPr>
          <w:rStyle w:val="normaltextrun"/>
          <w:rFonts w:ascii="Arial" w:hAnsi="Arial" w:cs="Arial"/>
          <w:b/>
          <w:bCs/>
          <w:sz w:val="17"/>
          <w:szCs w:val="17"/>
          <w:vertAlign w:val="subscript"/>
        </w:rPr>
        <w:t>a</w:t>
      </w:r>
      <w:r w:rsidRPr="005F3E95">
        <w:rPr>
          <w:rStyle w:val="normaltextrun"/>
          <w:rFonts w:ascii="Arial" w:hAnsi="Arial" w:cs="Arial"/>
          <w:sz w:val="22"/>
          <w:szCs w:val="22"/>
        </w:rPr>
        <w:t xml:space="preserve"> = ∑ </w:t>
      </w:r>
      <w:r w:rsidRPr="005F3E95">
        <w:rPr>
          <w:rStyle w:val="normaltextrun"/>
          <w:rFonts w:ascii="Arial" w:hAnsi="Arial" w:cs="Arial"/>
          <w:b/>
          <w:bCs/>
          <w:sz w:val="22"/>
          <w:szCs w:val="22"/>
        </w:rPr>
        <w:t>P</w:t>
      </w:r>
      <w:r w:rsidRPr="005F3E95">
        <w:rPr>
          <w:rStyle w:val="normaltextrun"/>
          <w:rFonts w:ascii="Arial" w:hAnsi="Arial" w:cs="Arial"/>
          <w:b/>
          <w:bCs/>
          <w:sz w:val="17"/>
          <w:szCs w:val="17"/>
          <w:vertAlign w:val="subscript"/>
        </w:rPr>
        <w:t>i </w:t>
      </w:r>
      <w:r w:rsidRPr="005F3E95">
        <w:rPr>
          <w:rStyle w:val="normaltextrun"/>
          <w:rFonts w:ascii="Arial" w:hAnsi="Arial" w:cs="Arial"/>
          <w:sz w:val="22"/>
          <w:szCs w:val="22"/>
        </w:rPr>
        <w:t xml:space="preserve"> .</w:t>
      </w:r>
      <w:r w:rsidRPr="005F3E95">
        <w:rPr>
          <w:rStyle w:val="eop"/>
          <w:rFonts w:ascii="Arial" w:hAnsi="Arial" w:cs="Arial"/>
          <w:sz w:val="22"/>
          <w:szCs w:val="22"/>
        </w:rPr>
        <w:t> </w:t>
      </w:r>
    </w:p>
    <w:p w14:paraId="3F12F556" w14:textId="77777777" w:rsidR="00743282" w:rsidRPr="005F3E95" w:rsidRDefault="00743282" w:rsidP="00743282">
      <w:pPr>
        <w:spacing w:line="276" w:lineRule="auto"/>
        <w:ind w:right="-3936"/>
        <w:rPr>
          <w:rFonts w:eastAsia="Times New Roman"/>
          <w:color w:val="A6A6A6"/>
        </w:rPr>
      </w:pPr>
    </w:p>
    <w:p w14:paraId="555AB4CA" w14:textId="77777777" w:rsidR="00743282" w:rsidRPr="005F3E95" w:rsidRDefault="00743282" w:rsidP="00743282">
      <w:pPr>
        <w:pStyle w:val="Prrafodelista"/>
        <w:numPr>
          <w:ilvl w:val="1"/>
          <w:numId w:val="11"/>
        </w:numPr>
        <w:spacing w:line="276" w:lineRule="auto"/>
        <w:contextualSpacing/>
        <w:textAlignment w:val="baseline"/>
        <w:rPr>
          <w:rFonts w:eastAsia="Times New Roman"/>
          <w:lang w:eastAsia="ca-ES"/>
        </w:rPr>
      </w:pPr>
      <w:r w:rsidRPr="005F3E95">
        <w:rPr>
          <w:rFonts w:eastAsia="Times New Roman"/>
          <w:b/>
          <w:bCs/>
          <w:lang w:eastAsia="ca-ES"/>
        </w:rPr>
        <w:t>Criteris de valoració segons les propostes i metodologia de treball</w:t>
      </w:r>
      <w:r w:rsidRPr="005F3E95">
        <w:rPr>
          <w:rFonts w:eastAsia="Times New Roman"/>
          <w:lang w:eastAsia="ca-ES"/>
        </w:rPr>
        <w:t> </w:t>
      </w:r>
    </w:p>
    <w:p w14:paraId="13D68D57" w14:textId="77777777" w:rsidR="00743282" w:rsidRPr="005F3E95" w:rsidRDefault="00743282" w:rsidP="00743282">
      <w:pPr>
        <w:textAlignment w:val="baseline"/>
        <w:rPr>
          <w:rFonts w:ascii="Segoe UI" w:eastAsia="Times New Roman" w:hAnsi="Segoe UI" w:cs="Segoe UI"/>
          <w:sz w:val="18"/>
          <w:szCs w:val="18"/>
          <w:lang w:eastAsia="ca-ES"/>
        </w:rPr>
      </w:pPr>
      <w:r w:rsidRPr="005F3E95">
        <w:rPr>
          <w:rFonts w:eastAsia="Times New Roman"/>
          <w:lang w:eastAsia="ca-ES"/>
        </w:rPr>
        <w:t> </w:t>
      </w:r>
    </w:p>
    <w:tbl>
      <w:tblPr>
        <w:tblW w:w="0"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35"/>
        <w:gridCol w:w="6157"/>
      </w:tblGrid>
      <w:tr w:rsidR="00743282" w:rsidRPr="005F3E95" w14:paraId="28A73D22" w14:textId="77777777" w:rsidTr="003D155D">
        <w:trPr>
          <w:trHeight w:val="1800"/>
        </w:trPr>
        <w:tc>
          <w:tcPr>
            <w:tcW w:w="1980" w:type="dxa"/>
            <w:tcBorders>
              <w:top w:val="single" w:sz="6" w:space="0" w:color="auto"/>
              <w:left w:val="single" w:sz="6" w:space="0" w:color="auto"/>
              <w:bottom w:val="single" w:sz="6" w:space="0" w:color="auto"/>
              <w:right w:val="single" w:sz="6" w:space="0" w:color="auto"/>
            </w:tcBorders>
            <w:hideMark/>
          </w:tcPr>
          <w:p w14:paraId="28F901EC"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73CB80DD"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Criteri A</w:t>
            </w:r>
            <w:r w:rsidRPr="005F3E95">
              <w:rPr>
                <w:rFonts w:eastAsia="Times New Roman"/>
                <w:color w:val="44546A"/>
                <w:sz w:val="18"/>
                <w:szCs w:val="18"/>
                <w:lang w:eastAsia="ca-ES"/>
              </w:rPr>
              <w:t> </w:t>
            </w:r>
          </w:p>
          <w:p w14:paraId="611B9F16"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proofErr w:type="spellStart"/>
            <w:r w:rsidRPr="005F3E95">
              <w:rPr>
                <w:rFonts w:eastAsia="Times New Roman"/>
                <w:b/>
                <w:bCs/>
                <w:color w:val="44546A"/>
                <w:sz w:val="18"/>
                <w:szCs w:val="18"/>
                <w:lang w:eastAsia="ca-ES"/>
              </w:rPr>
              <w:t>Subcriteri</w:t>
            </w:r>
            <w:proofErr w:type="spellEnd"/>
            <w:r w:rsidRPr="005F3E95">
              <w:rPr>
                <w:rFonts w:eastAsia="Times New Roman"/>
                <w:b/>
                <w:bCs/>
                <w:color w:val="44546A"/>
                <w:sz w:val="18"/>
                <w:szCs w:val="18"/>
                <w:lang w:eastAsia="ca-ES"/>
              </w:rPr>
              <w:t xml:space="preserve"> a1</w:t>
            </w:r>
            <w:r w:rsidRPr="005F3E95">
              <w:rPr>
                <w:rFonts w:eastAsia="Times New Roman"/>
                <w:color w:val="44546A"/>
                <w:sz w:val="18"/>
                <w:szCs w:val="18"/>
                <w:lang w:eastAsia="ca-ES"/>
              </w:rPr>
              <w:t> </w:t>
            </w:r>
          </w:p>
          <w:p w14:paraId="7BB2F21E"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V</w:t>
            </w:r>
            <w:r w:rsidRPr="005F3E95">
              <w:rPr>
                <w:rFonts w:eastAsia="Times New Roman"/>
                <w:b/>
                <w:bCs/>
                <w:color w:val="44546A"/>
                <w:sz w:val="18"/>
                <w:szCs w:val="18"/>
                <w:vertAlign w:val="subscript"/>
                <w:lang w:eastAsia="ca-ES"/>
              </w:rPr>
              <w:t>1</w:t>
            </w:r>
            <w:r w:rsidRPr="005F3E95">
              <w:rPr>
                <w:rFonts w:eastAsia="Times New Roman"/>
                <w:color w:val="44546A"/>
                <w:sz w:val="14"/>
                <w:szCs w:val="14"/>
                <w:lang w:eastAsia="ca-ES"/>
              </w:rPr>
              <w:t> </w:t>
            </w:r>
          </w:p>
        </w:tc>
        <w:tc>
          <w:tcPr>
            <w:tcW w:w="6330" w:type="dxa"/>
            <w:tcBorders>
              <w:top w:val="single" w:sz="6" w:space="0" w:color="auto"/>
              <w:left w:val="single" w:sz="6" w:space="0" w:color="auto"/>
              <w:bottom w:val="single" w:sz="6" w:space="0" w:color="auto"/>
              <w:right w:val="single" w:sz="6" w:space="0" w:color="auto"/>
            </w:tcBorders>
            <w:hideMark/>
          </w:tcPr>
          <w:p w14:paraId="1AFF7504" w14:textId="77777777" w:rsidR="00743282" w:rsidRPr="005F3E95" w:rsidRDefault="00743282" w:rsidP="003D155D">
            <w:pPr>
              <w:textAlignment w:val="baseline"/>
              <w:rPr>
                <w:rFonts w:eastAsia="Times New Roman"/>
                <w:sz w:val="18"/>
                <w:szCs w:val="18"/>
                <w:lang w:eastAsia="ca-ES"/>
              </w:rPr>
            </w:pPr>
            <w:r w:rsidRPr="005F3E95">
              <w:rPr>
                <w:rFonts w:eastAsia="Times New Roman"/>
                <w:sz w:val="18"/>
                <w:szCs w:val="18"/>
                <w:u w:val="single"/>
                <w:lang w:eastAsia="ca-ES"/>
              </w:rPr>
              <w:t>Proposta tècnica relativa a la descripció dels aspectes amb major risc de condicionar el compliment del termini. Camí crític :</w:t>
            </w:r>
            <w:r w:rsidRPr="005F3E95">
              <w:rPr>
                <w:rFonts w:eastAsia="Times New Roman"/>
                <w:sz w:val="18"/>
                <w:szCs w:val="18"/>
                <w:lang w:eastAsia="ca-ES"/>
              </w:rPr>
              <w:t>  </w:t>
            </w:r>
          </w:p>
          <w:p w14:paraId="5538E7B4" w14:textId="77777777" w:rsidR="00743282" w:rsidRPr="005F3E95" w:rsidRDefault="00743282" w:rsidP="003D155D">
            <w:pPr>
              <w:textAlignment w:val="baseline"/>
              <w:rPr>
                <w:rFonts w:ascii="Times New Roman" w:eastAsia="Times New Roman" w:hAnsi="Times New Roman" w:cs="Times New Roman"/>
                <w:sz w:val="24"/>
                <w:szCs w:val="24"/>
                <w:lang w:eastAsia="ca-ES"/>
              </w:rPr>
            </w:pPr>
          </w:p>
          <w:p w14:paraId="031DC8A6"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Style w:val="normaltextrun"/>
                <w:color w:val="000000"/>
                <w:sz w:val="18"/>
                <w:szCs w:val="18"/>
                <w:shd w:val="clear" w:color="auto" w:fill="FFFFFF"/>
              </w:rPr>
              <w:t>Anàlisi del programa de treballs del PC ressaltant els possibles punts singulars que puguin esdevenir conflictius per a l’execució de les obres i les alternatives que es proposen per atenuar o eliminar la conflictivitat i complir amb el termini contractual.</w:t>
            </w:r>
            <w:r w:rsidRPr="005F3E95">
              <w:rPr>
                <w:rStyle w:val="normaltextrun"/>
                <w:color w:val="000000"/>
                <w:shd w:val="clear" w:color="auto" w:fill="FFFFFF"/>
              </w:rPr>
              <w:t xml:space="preserve"> </w:t>
            </w:r>
            <w:r w:rsidRPr="005F3E95">
              <w:rPr>
                <w:rStyle w:val="normaltextrun"/>
                <w:color w:val="000000"/>
                <w:sz w:val="18"/>
                <w:szCs w:val="18"/>
                <w:shd w:val="clear" w:color="auto" w:fill="FFFFFF"/>
              </w:rPr>
              <w:t xml:space="preserve">Es definirà el camí crític resultant i les propostes per a l’acompliment del mateix. També s’indicarà el termini de lliurament dels diversos equips i materials, havent d’indicar en aquest cas la data límit de formalització de la comanda dels mateixos. També es prestarà especial amb la descripció de com es realitzarà el control geomètric de l’obra a compte del contractista. S’ha de presentar el Planning proposat amb suficient detall. Veure Annex </w:t>
            </w:r>
            <w:r>
              <w:rPr>
                <w:rStyle w:val="normaltextrun"/>
                <w:color w:val="000000"/>
                <w:sz w:val="18"/>
                <w:szCs w:val="18"/>
                <w:shd w:val="clear" w:color="auto" w:fill="FFFFFF"/>
              </w:rPr>
              <w:t>12.</w:t>
            </w:r>
          </w:p>
        </w:tc>
      </w:tr>
      <w:tr w:rsidR="00743282" w:rsidRPr="005F3E95" w14:paraId="112EF77B" w14:textId="77777777" w:rsidTr="003D155D">
        <w:trPr>
          <w:trHeight w:val="600"/>
        </w:trPr>
        <w:tc>
          <w:tcPr>
            <w:tcW w:w="1980" w:type="dxa"/>
            <w:tcBorders>
              <w:top w:val="single" w:sz="6" w:space="0" w:color="auto"/>
              <w:left w:val="single" w:sz="6" w:space="0" w:color="auto"/>
              <w:bottom w:val="single" w:sz="6" w:space="0" w:color="auto"/>
              <w:right w:val="single" w:sz="6" w:space="0" w:color="auto"/>
            </w:tcBorders>
            <w:hideMark/>
          </w:tcPr>
          <w:p w14:paraId="32E0F701"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7B70ADF0"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Criteri de valoració</w:t>
            </w:r>
            <w:r w:rsidRPr="005F3E95">
              <w:rPr>
                <w:rFonts w:eastAsia="Times New Roman"/>
                <w:color w:val="44546A"/>
                <w:sz w:val="18"/>
                <w:szCs w:val="18"/>
                <w:lang w:eastAsia="ca-ES"/>
              </w:rPr>
              <w:t> </w:t>
            </w:r>
          </w:p>
        </w:tc>
        <w:tc>
          <w:tcPr>
            <w:tcW w:w="6330" w:type="dxa"/>
            <w:tcBorders>
              <w:top w:val="single" w:sz="6" w:space="0" w:color="auto"/>
              <w:left w:val="single" w:sz="6" w:space="0" w:color="auto"/>
              <w:bottom w:val="single" w:sz="6" w:space="0" w:color="auto"/>
              <w:right w:val="single" w:sz="6" w:space="0" w:color="auto"/>
            </w:tcBorders>
            <w:hideMark/>
          </w:tcPr>
          <w:p w14:paraId="2CCDC274"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w:t>
            </w:r>
            <w:r w:rsidRPr="005F3E95">
              <w:rPr>
                <w:rFonts w:eastAsia="Times New Roman"/>
                <w:b/>
                <w:bCs/>
                <w:color w:val="44546A"/>
                <w:sz w:val="18"/>
                <w:szCs w:val="18"/>
                <w:lang w:eastAsia="ca-ES"/>
              </w:rPr>
              <w:t xml:space="preserve"> </w:t>
            </w:r>
            <w:r w:rsidRPr="005F3E95">
              <w:rPr>
                <w:rFonts w:eastAsia="Times New Roman"/>
                <w:color w:val="44546A"/>
                <w:sz w:val="18"/>
                <w:szCs w:val="18"/>
                <w:lang w:eastAsia="ca-ES"/>
              </w:rPr>
              <w:t>P</w:t>
            </w:r>
            <w:r w:rsidRPr="005F3E95">
              <w:rPr>
                <w:rFonts w:eastAsia="Times New Roman"/>
                <w:color w:val="44546A"/>
                <w:sz w:val="14"/>
                <w:szCs w:val="14"/>
                <w:vertAlign w:val="subscript"/>
                <w:lang w:eastAsia="ca-ES"/>
              </w:rPr>
              <w:t>1</w:t>
            </w:r>
            <w:r w:rsidRPr="005F3E95">
              <w:rPr>
                <w:rFonts w:eastAsia="Times New Roman"/>
                <w:color w:val="44546A"/>
                <w:sz w:val="18"/>
                <w:szCs w:val="18"/>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b/>
                <w:bCs/>
                <w:color w:val="44546A"/>
                <w:sz w:val="18"/>
                <w:szCs w:val="18"/>
                <w:lang w:eastAsia="ca-ES"/>
              </w:rPr>
              <w:t xml:space="preserve"> </w:t>
            </w:r>
            <w:r w:rsidRPr="005F3E95">
              <w:rPr>
                <w:rFonts w:eastAsia="Times New Roman"/>
                <w:sz w:val="18"/>
                <w:szCs w:val="18"/>
                <w:lang w:eastAsia="ca-ES"/>
              </w:rPr>
              <w:t>si els continguts son coherents i s’ajusten a aspectes concrets i particulars de les obres a executar.</w:t>
            </w:r>
          </w:p>
          <w:p w14:paraId="6CA9B621"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45BCEF99"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V=0,75 </w:t>
            </w:r>
            <w:r w:rsidRPr="005F3E95">
              <w:rPr>
                <w:rFonts w:eastAsia="Times New Roman"/>
                <w:color w:val="44546A"/>
                <w:sz w:val="18"/>
                <w:szCs w:val="18"/>
                <w:lang w:eastAsia="ca-ES"/>
              </w:rPr>
              <w:t>P</w:t>
            </w:r>
            <w:r w:rsidRPr="005F3E95">
              <w:rPr>
                <w:rFonts w:eastAsia="Times New Roman"/>
                <w:color w:val="44546A"/>
                <w:sz w:val="18"/>
                <w:szCs w:val="18"/>
                <w:vertAlign w:val="subscript"/>
                <w:lang w:eastAsia="ca-ES"/>
              </w:rPr>
              <w:t>1</w:t>
            </w:r>
            <w:r w:rsidRPr="005F3E95">
              <w:rPr>
                <w:rFonts w:eastAsia="Times New Roman"/>
                <w:color w:val="44546A"/>
                <w:sz w:val="14"/>
                <w:szCs w:val="14"/>
                <w:vertAlign w:val="subscript"/>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sz w:val="18"/>
                <w:szCs w:val="18"/>
                <w:lang w:eastAsia="ca-ES"/>
              </w:rPr>
              <w:t> si els continguts son coherents i s’ajusten en alguns elements a aspectes concrets i particulars de les obres a executar però en d’altres no.  </w:t>
            </w:r>
          </w:p>
          <w:p w14:paraId="7C4091BA"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542381E8"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V=0,50 </w:t>
            </w:r>
            <w:r w:rsidRPr="005F3E95">
              <w:rPr>
                <w:rFonts w:eastAsia="Times New Roman"/>
                <w:color w:val="44546A"/>
                <w:sz w:val="18"/>
                <w:szCs w:val="18"/>
                <w:lang w:eastAsia="ca-ES"/>
              </w:rPr>
              <w:t>P</w:t>
            </w:r>
            <w:r w:rsidRPr="005F3E95">
              <w:rPr>
                <w:rFonts w:eastAsia="Times New Roman"/>
                <w:color w:val="44546A"/>
                <w:sz w:val="14"/>
                <w:szCs w:val="14"/>
                <w:vertAlign w:val="subscript"/>
                <w:lang w:eastAsia="ca-ES"/>
              </w:rPr>
              <w:t>1</w:t>
            </w:r>
            <w:r w:rsidRPr="005F3E95">
              <w:rPr>
                <w:rFonts w:eastAsia="Times New Roman"/>
                <w:color w:val="44546A"/>
                <w:sz w:val="18"/>
                <w:szCs w:val="18"/>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color w:val="44546A"/>
                <w:sz w:val="18"/>
                <w:szCs w:val="18"/>
                <w:lang w:eastAsia="ca-ES"/>
              </w:rPr>
              <w:t xml:space="preserve"> </w:t>
            </w:r>
            <w:r w:rsidRPr="005F3E95">
              <w:rPr>
                <w:rFonts w:eastAsia="Times New Roman"/>
                <w:sz w:val="18"/>
                <w:szCs w:val="18"/>
                <w:lang w:eastAsia="ca-ES"/>
              </w:rPr>
              <w:t>si els continguts son coherents i s’ajusten a aspectes concrets i particulars de les obres a executar sinó que es un document genèric que podria servir per a qualsevol projecte i per tant també per a aquest.  </w:t>
            </w:r>
          </w:p>
          <w:p w14:paraId="713B8C80"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148A07EF"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V=0,25 </w:t>
            </w:r>
            <w:r w:rsidRPr="005F3E95">
              <w:rPr>
                <w:rFonts w:eastAsia="Times New Roman"/>
                <w:color w:val="44546A"/>
                <w:sz w:val="18"/>
                <w:szCs w:val="18"/>
                <w:lang w:eastAsia="ca-ES"/>
              </w:rPr>
              <w:t>P</w:t>
            </w:r>
            <w:r w:rsidRPr="005F3E95">
              <w:rPr>
                <w:rFonts w:eastAsia="Times New Roman"/>
                <w:color w:val="44546A"/>
                <w:sz w:val="14"/>
                <w:szCs w:val="14"/>
                <w:vertAlign w:val="subscript"/>
                <w:lang w:eastAsia="ca-ES"/>
              </w:rPr>
              <w:t>1</w:t>
            </w:r>
            <w:r w:rsidRPr="005F3E95">
              <w:rPr>
                <w:rFonts w:eastAsia="Times New Roman"/>
                <w:color w:val="44546A"/>
                <w:sz w:val="18"/>
                <w:szCs w:val="18"/>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sz w:val="18"/>
                <w:szCs w:val="18"/>
                <w:lang w:eastAsia="ca-ES"/>
              </w:rPr>
              <w:t> si els continguts o bé no son coherents o bé no s’ajusten a aspectes concrets i particulars de les obres a executar sinó que es un document genèric que podria servir per a qualsevol obra i que a més conté o descriu elements que no pertanyen al projecte constructiu de referència per a executar els treballs.  </w:t>
            </w:r>
          </w:p>
          <w:p w14:paraId="0E5F1200"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704249FC"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w:t>
            </w:r>
            <w:r w:rsidRPr="005F3E95">
              <w:rPr>
                <w:rFonts w:eastAsia="Times New Roman"/>
                <w:sz w:val="14"/>
                <w:szCs w:val="14"/>
                <w:vertAlign w:val="subscript"/>
                <w:lang w:eastAsia="ca-ES"/>
              </w:rPr>
              <w:t>3</w:t>
            </w:r>
            <w:r w:rsidRPr="005F3E95">
              <w:rPr>
                <w:rFonts w:eastAsia="Times New Roman"/>
                <w:sz w:val="18"/>
                <w:szCs w:val="18"/>
                <w:lang w:eastAsia="ca-ES"/>
              </w:rPr>
              <w:t>=0 si els continguts ni son coherents ni s’ajusten en res a l’objecte d’aquesta obra.  </w:t>
            </w:r>
          </w:p>
          <w:p w14:paraId="3A1D4D65"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tc>
      </w:tr>
      <w:tr w:rsidR="00743282" w:rsidRPr="005F3E95" w14:paraId="70ADE67C" w14:textId="77777777" w:rsidTr="003D155D">
        <w:tc>
          <w:tcPr>
            <w:tcW w:w="1980" w:type="dxa"/>
            <w:tcBorders>
              <w:top w:val="single" w:sz="6" w:space="0" w:color="auto"/>
              <w:left w:val="single" w:sz="6" w:space="0" w:color="auto"/>
              <w:bottom w:val="single" w:sz="6" w:space="0" w:color="auto"/>
              <w:right w:val="single" w:sz="6" w:space="0" w:color="auto"/>
            </w:tcBorders>
            <w:hideMark/>
          </w:tcPr>
          <w:p w14:paraId="51D8F0B7"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0A977DD1"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P</w:t>
            </w:r>
            <w:r w:rsidRPr="005F3E95">
              <w:rPr>
                <w:rFonts w:eastAsia="Times New Roman"/>
                <w:b/>
                <w:bCs/>
                <w:color w:val="44546A"/>
                <w:sz w:val="14"/>
                <w:szCs w:val="14"/>
                <w:vertAlign w:val="subscript"/>
                <w:lang w:eastAsia="ca-ES"/>
              </w:rPr>
              <w:t>1</w:t>
            </w:r>
            <w:r w:rsidRPr="005F3E95">
              <w:rPr>
                <w:rFonts w:eastAsia="Times New Roman"/>
                <w:b/>
                <w:bCs/>
                <w:color w:val="44546A"/>
                <w:sz w:val="18"/>
                <w:szCs w:val="18"/>
                <w:lang w:eastAsia="ca-ES"/>
              </w:rPr>
              <w:t xml:space="preserve"> </w:t>
            </w:r>
            <w:proofErr w:type="spellStart"/>
            <w:r w:rsidRPr="005F3E95">
              <w:rPr>
                <w:rFonts w:eastAsia="Times New Roman"/>
                <w:b/>
                <w:bCs/>
                <w:color w:val="44546A"/>
                <w:sz w:val="18"/>
                <w:szCs w:val="18"/>
                <w:lang w:eastAsia="ca-ES"/>
              </w:rPr>
              <w:t>max</w:t>
            </w:r>
            <w:proofErr w:type="spellEnd"/>
            <w:r w:rsidRPr="005F3E95">
              <w:rPr>
                <w:rFonts w:eastAsia="Times New Roman"/>
                <w:b/>
                <w:bCs/>
                <w:color w:val="44546A"/>
                <w:sz w:val="18"/>
                <w:szCs w:val="18"/>
                <w:lang w:eastAsia="ca-ES"/>
              </w:rPr>
              <w:t> </w:t>
            </w:r>
            <w:r w:rsidRPr="005F3E95">
              <w:rPr>
                <w:rFonts w:eastAsia="Times New Roman"/>
                <w:color w:val="44546A"/>
                <w:sz w:val="18"/>
                <w:szCs w:val="18"/>
                <w:lang w:eastAsia="ca-ES"/>
              </w:rPr>
              <w:t> </w:t>
            </w:r>
          </w:p>
          <w:p w14:paraId="70C26C87"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tc>
        <w:tc>
          <w:tcPr>
            <w:tcW w:w="6330" w:type="dxa"/>
            <w:tcBorders>
              <w:top w:val="single" w:sz="6" w:space="0" w:color="auto"/>
              <w:left w:val="single" w:sz="6" w:space="0" w:color="auto"/>
              <w:bottom w:val="single" w:sz="6" w:space="0" w:color="auto"/>
              <w:right w:val="single" w:sz="6" w:space="0" w:color="auto"/>
            </w:tcBorders>
            <w:hideMark/>
          </w:tcPr>
          <w:p w14:paraId="6DCA5A52"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06F7EF8F"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La puntuació màxima serà de:                           10p </w:t>
            </w:r>
          </w:p>
        </w:tc>
      </w:tr>
    </w:tbl>
    <w:p w14:paraId="5A702353" w14:textId="77777777" w:rsidR="00743282" w:rsidRPr="005F3E95" w:rsidRDefault="00743282" w:rsidP="00743282">
      <w:pPr>
        <w:pStyle w:val="Default"/>
        <w:jc w:val="both"/>
        <w:rPr>
          <w:b/>
          <w:bCs/>
          <w:color w:val="A6A6A6"/>
          <w:sz w:val="22"/>
          <w:szCs w:val="22"/>
          <w:lang w:val="ca-ES"/>
        </w:rPr>
      </w:pPr>
    </w:p>
    <w:tbl>
      <w:tblPr>
        <w:tblW w:w="0"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35"/>
        <w:gridCol w:w="6157"/>
      </w:tblGrid>
      <w:tr w:rsidR="00743282" w:rsidRPr="005F3E95" w14:paraId="05F19538" w14:textId="77777777" w:rsidTr="003D155D">
        <w:trPr>
          <w:trHeight w:val="1800"/>
        </w:trPr>
        <w:tc>
          <w:tcPr>
            <w:tcW w:w="1980" w:type="dxa"/>
            <w:tcBorders>
              <w:top w:val="single" w:sz="6" w:space="0" w:color="auto"/>
              <w:left w:val="single" w:sz="6" w:space="0" w:color="auto"/>
              <w:bottom w:val="single" w:sz="6" w:space="0" w:color="auto"/>
              <w:right w:val="single" w:sz="6" w:space="0" w:color="auto"/>
            </w:tcBorders>
            <w:hideMark/>
          </w:tcPr>
          <w:p w14:paraId="1B07FFCC"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1CECE404"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Criteri A</w:t>
            </w:r>
            <w:r w:rsidRPr="005F3E95">
              <w:rPr>
                <w:rFonts w:eastAsia="Times New Roman"/>
                <w:color w:val="44546A"/>
                <w:sz w:val="18"/>
                <w:szCs w:val="18"/>
                <w:lang w:eastAsia="ca-ES"/>
              </w:rPr>
              <w:t> </w:t>
            </w:r>
          </w:p>
          <w:p w14:paraId="46F43C0E"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proofErr w:type="spellStart"/>
            <w:r w:rsidRPr="005F3E95">
              <w:rPr>
                <w:rFonts w:eastAsia="Times New Roman"/>
                <w:b/>
                <w:bCs/>
                <w:color w:val="44546A"/>
                <w:sz w:val="18"/>
                <w:szCs w:val="18"/>
                <w:lang w:eastAsia="ca-ES"/>
              </w:rPr>
              <w:t>Subcriteri</w:t>
            </w:r>
            <w:proofErr w:type="spellEnd"/>
            <w:r w:rsidRPr="005F3E95">
              <w:rPr>
                <w:rFonts w:eastAsia="Times New Roman"/>
                <w:b/>
                <w:bCs/>
                <w:color w:val="44546A"/>
                <w:sz w:val="18"/>
                <w:szCs w:val="18"/>
                <w:lang w:eastAsia="ca-ES"/>
              </w:rPr>
              <w:t xml:space="preserve"> a2</w:t>
            </w:r>
            <w:r w:rsidRPr="005F3E95">
              <w:rPr>
                <w:rFonts w:eastAsia="Times New Roman"/>
                <w:color w:val="44546A"/>
                <w:sz w:val="18"/>
                <w:szCs w:val="18"/>
                <w:lang w:eastAsia="ca-ES"/>
              </w:rPr>
              <w:t> </w:t>
            </w:r>
          </w:p>
          <w:p w14:paraId="22B0AD52"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V</w:t>
            </w:r>
            <w:r w:rsidRPr="005F3E95">
              <w:rPr>
                <w:rFonts w:eastAsia="Times New Roman"/>
                <w:b/>
                <w:bCs/>
                <w:color w:val="44546A"/>
                <w:sz w:val="18"/>
                <w:szCs w:val="18"/>
                <w:vertAlign w:val="subscript"/>
                <w:lang w:eastAsia="ca-ES"/>
              </w:rPr>
              <w:t>2</w:t>
            </w:r>
            <w:r w:rsidRPr="005F3E95">
              <w:rPr>
                <w:rFonts w:eastAsia="Times New Roman"/>
                <w:color w:val="44546A"/>
                <w:sz w:val="14"/>
                <w:szCs w:val="14"/>
                <w:lang w:eastAsia="ca-ES"/>
              </w:rPr>
              <w:t> </w:t>
            </w:r>
          </w:p>
        </w:tc>
        <w:tc>
          <w:tcPr>
            <w:tcW w:w="6330" w:type="dxa"/>
            <w:tcBorders>
              <w:top w:val="single" w:sz="6" w:space="0" w:color="auto"/>
              <w:left w:val="single" w:sz="6" w:space="0" w:color="auto"/>
              <w:bottom w:val="single" w:sz="6" w:space="0" w:color="auto"/>
              <w:right w:val="single" w:sz="6" w:space="0" w:color="auto"/>
            </w:tcBorders>
            <w:hideMark/>
          </w:tcPr>
          <w:p w14:paraId="6EF5DA29" w14:textId="77777777" w:rsidR="00743282" w:rsidRPr="005F3E95" w:rsidRDefault="00743282" w:rsidP="003D155D">
            <w:pPr>
              <w:textAlignment w:val="baseline"/>
              <w:rPr>
                <w:rFonts w:eastAsia="Times New Roman"/>
                <w:sz w:val="18"/>
                <w:szCs w:val="18"/>
                <w:u w:val="single"/>
                <w:lang w:eastAsia="ca-ES"/>
              </w:rPr>
            </w:pPr>
            <w:r w:rsidRPr="005F3E95">
              <w:rPr>
                <w:rFonts w:eastAsia="Times New Roman"/>
                <w:sz w:val="18"/>
                <w:szCs w:val="18"/>
                <w:u w:val="single"/>
                <w:lang w:eastAsia="ca-ES"/>
              </w:rPr>
              <w:t xml:space="preserve">Equips, mitjans i metodologia prevista </w:t>
            </w:r>
            <w:r w:rsidRPr="005F3E95">
              <w:rPr>
                <w:rStyle w:val="normaltextrun"/>
                <w:color w:val="000000"/>
                <w:sz w:val="18"/>
                <w:szCs w:val="18"/>
                <w:u w:val="single"/>
                <w:shd w:val="clear" w:color="auto" w:fill="FFFFFF"/>
              </w:rPr>
              <w:t xml:space="preserve">per a l’execució de l’obra </w:t>
            </w:r>
            <w:proofErr w:type="spellStart"/>
            <w:r w:rsidRPr="005F3E95">
              <w:rPr>
                <w:rStyle w:val="normaltextrun"/>
                <w:color w:val="000000"/>
                <w:sz w:val="18"/>
                <w:szCs w:val="18"/>
                <w:u w:val="single"/>
                <w:shd w:val="clear" w:color="auto" w:fill="FFFFFF"/>
              </w:rPr>
              <w:t>civil,els</w:t>
            </w:r>
            <w:proofErr w:type="spellEnd"/>
            <w:r w:rsidRPr="005F3E95">
              <w:rPr>
                <w:rStyle w:val="normaltextrun"/>
                <w:color w:val="000000"/>
                <w:sz w:val="18"/>
                <w:szCs w:val="18"/>
                <w:u w:val="single"/>
                <w:shd w:val="clear" w:color="auto" w:fill="FFFFFF"/>
              </w:rPr>
              <w:t xml:space="preserve"> elements de caldereria i el muntatge dels grups motobomba i </w:t>
            </w:r>
            <w:proofErr w:type="spellStart"/>
            <w:r w:rsidRPr="005F3E95">
              <w:rPr>
                <w:rStyle w:val="normaltextrun"/>
                <w:color w:val="000000"/>
                <w:sz w:val="18"/>
                <w:szCs w:val="18"/>
                <w:u w:val="single"/>
                <w:shd w:val="clear" w:color="auto" w:fill="FFFFFF"/>
              </w:rPr>
              <w:t>valvuleria</w:t>
            </w:r>
            <w:proofErr w:type="spellEnd"/>
            <w:r w:rsidRPr="005F3E95">
              <w:rPr>
                <w:rStyle w:val="normaltextrun"/>
                <w:color w:val="000000"/>
                <w:sz w:val="18"/>
                <w:szCs w:val="18"/>
                <w:u w:val="single"/>
                <w:shd w:val="clear" w:color="auto" w:fill="FFFFFF"/>
              </w:rPr>
              <w:t xml:space="preserve"> i justificació dels rendiments considerats:</w:t>
            </w:r>
            <w:r w:rsidRPr="005F3E95">
              <w:rPr>
                <w:rStyle w:val="eop"/>
                <w:color w:val="000000"/>
                <w:sz w:val="18"/>
                <w:szCs w:val="18"/>
                <w:shd w:val="clear" w:color="auto" w:fill="FFFFFF"/>
              </w:rPr>
              <w:t> </w:t>
            </w:r>
          </w:p>
          <w:p w14:paraId="68BF39A6" w14:textId="77777777" w:rsidR="00743282" w:rsidRPr="005F3E95" w:rsidRDefault="00743282" w:rsidP="003D155D">
            <w:pPr>
              <w:pStyle w:val="Default"/>
              <w:jc w:val="both"/>
              <w:rPr>
                <w:rFonts w:eastAsia="Times New Roman"/>
                <w:sz w:val="18"/>
                <w:szCs w:val="18"/>
                <w:u w:val="single"/>
                <w:lang w:val="ca-ES" w:eastAsia="ca-ES"/>
              </w:rPr>
            </w:pPr>
          </w:p>
          <w:p w14:paraId="0B137EBB"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Style w:val="normaltextrun"/>
                <w:color w:val="000000"/>
                <w:sz w:val="18"/>
                <w:szCs w:val="18"/>
                <w:shd w:val="clear" w:color="auto" w:fill="FFFFFF"/>
              </w:rPr>
              <w:t xml:space="preserve">Com s’enfocarà i estructurarà l’execució dels treballs d’obra civil, la caldereria d’acer galvanitzat i el muntatge i desmuntatge dels grups motobomba i </w:t>
            </w:r>
            <w:proofErr w:type="spellStart"/>
            <w:r w:rsidRPr="005F3E95">
              <w:rPr>
                <w:rStyle w:val="normaltextrun"/>
                <w:color w:val="000000"/>
                <w:sz w:val="18"/>
                <w:szCs w:val="18"/>
                <w:shd w:val="clear" w:color="auto" w:fill="FFFFFF"/>
              </w:rPr>
              <w:t>valvuleria</w:t>
            </w:r>
            <w:proofErr w:type="spellEnd"/>
            <w:r w:rsidRPr="005F3E95">
              <w:rPr>
                <w:rStyle w:val="normaltextrun"/>
                <w:color w:val="000000"/>
                <w:sz w:val="18"/>
                <w:szCs w:val="18"/>
                <w:shd w:val="clear" w:color="auto" w:fill="FFFFFF"/>
              </w:rPr>
              <w:t xml:space="preserve">; quins tipus d’empreses especialistes i/o personal propi intervindran; quina durada se li dedicarà, rendiments dels equips proposats; altres observacions, suggeriments o millores, etc. que el constructor vulgui aportar i que tinguin valor. Descripció de les fases constructives que es seguiran per executar els canvis, tan d’obra civil, caldereria, motobomba o </w:t>
            </w:r>
            <w:proofErr w:type="spellStart"/>
            <w:r w:rsidRPr="005F3E95">
              <w:rPr>
                <w:rStyle w:val="normaltextrun"/>
                <w:color w:val="000000"/>
                <w:sz w:val="18"/>
                <w:szCs w:val="18"/>
                <w:shd w:val="clear" w:color="auto" w:fill="FFFFFF"/>
              </w:rPr>
              <w:t>valvuleria</w:t>
            </w:r>
            <w:proofErr w:type="spellEnd"/>
            <w:r w:rsidRPr="005F3E95">
              <w:rPr>
                <w:rStyle w:val="normaltextrun"/>
                <w:color w:val="000000"/>
                <w:sz w:val="18"/>
                <w:szCs w:val="18"/>
                <w:shd w:val="clear" w:color="auto" w:fill="FFFFFF"/>
              </w:rPr>
              <w:t xml:space="preserve">, en instal·lacions en funcionament i la seva afectació al servei (durada i quin tipus/ubicació d’afectació). Adjuntar cartes de compromís d’equips i </w:t>
            </w:r>
            <w:proofErr w:type="spellStart"/>
            <w:r w:rsidRPr="005F3E95">
              <w:rPr>
                <w:rStyle w:val="normaltextrun"/>
                <w:color w:val="000000"/>
                <w:sz w:val="18"/>
                <w:szCs w:val="18"/>
                <w:shd w:val="clear" w:color="auto" w:fill="FFFFFF"/>
              </w:rPr>
              <w:t>subcontractistes</w:t>
            </w:r>
            <w:proofErr w:type="spellEnd"/>
            <w:r w:rsidRPr="005F3E95">
              <w:rPr>
                <w:rStyle w:val="normaltextrun"/>
                <w:color w:val="000000"/>
                <w:sz w:val="18"/>
                <w:szCs w:val="18"/>
                <w:shd w:val="clear" w:color="auto" w:fill="FFFFFF"/>
              </w:rPr>
              <w:t xml:space="preserve">, si n’hi ha. Descriure breument el protocol de quines proves, control de qualitat, etc.. s’hauran de realitzar per la seva posada en servei pels treballs que es realitzen. </w:t>
            </w:r>
            <w:r w:rsidRPr="005F3E95">
              <w:rPr>
                <w:rFonts w:eastAsia="Times New Roman"/>
                <w:sz w:val="18"/>
                <w:szCs w:val="18"/>
                <w:lang w:eastAsia="ca-ES"/>
              </w:rPr>
              <w:t xml:space="preserve">Veure Annex </w:t>
            </w:r>
            <w:r>
              <w:rPr>
                <w:rFonts w:eastAsia="Times New Roman"/>
                <w:sz w:val="18"/>
                <w:szCs w:val="18"/>
                <w:lang w:eastAsia="ca-ES"/>
              </w:rPr>
              <w:t>12</w:t>
            </w:r>
          </w:p>
        </w:tc>
      </w:tr>
      <w:tr w:rsidR="00743282" w:rsidRPr="005F3E95" w14:paraId="384EBB12" w14:textId="77777777" w:rsidTr="003D155D">
        <w:trPr>
          <w:trHeight w:val="600"/>
        </w:trPr>
        <w:tc>
          <w:tcPr>
            <w:tcW w:w="1980" w:type="dxa"/>
            <w:tcBorders>
              <w:top w:val="single" w:sz="6" w:space="0" w:color="auto"/>
              <w:left w:val="single" w:sz="6" w:space="0" w:color="auto"/>
              <w:bottom w:val="single" w:sz="6" w:space="0" w:color="auto"/>
              <w:right w:val="single" w:sz="6" w:space="0" w:color="auto"/>
            </w:tcBorders>
            <w:hideMark/>
          </w:tcPr>
          <w:p w14:paraId="1FF62B2F"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41E37980"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Criteri de valoració</w:t>
            </w:r>
            <w:r w:rsidRPr="005F3E95">
              <w:rPr>
                <w:rFonts w:eastAsia="Times New Roman"/>
                <w:color w:val="44546A"/>
                <w:sz w:val="18"/>
                <w:szCs w:val="18"/>
                <w:lang w:eastAsia="ca-ES"/>
              </w:rPr>
              <w:t> </w:t>
            </w:r>
          </w:p>
        </w:tc>
        <w:tc>
          <w:tcPr>
            <w:tcW w:w="6330" w:type="dxa"/>
            <w:tcBorders>
              <w:top w:val="single" w:sz="6" w:space="0" w:color="auto"/>
              <w:left w:val="single" w:sz="6" w:space="0" w:color="auto"/>
              <w:bottom w:val="single" w:sz="6" w:space="0" w:color="auto"/>
              <w:right w:val="single" w:sz="6" w:space="0" w:color="auto"/>
            </w:tcBorders>
            <w:hideMark/>
          </w:tcPr>
          <w:p w14:paraId="4EB8EBA8"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w:t>
            </w:r>
            <w:r w:rsidRPr="005F3E95">
              <w:rPr>
                <w:rFonts w:eastAsia="Times New Roman"/>
                <w:b/>
                <w:bCs/>
                <w:color w:val="44546A"/>
                <w:sz w:val="18"/>
                <w:szCs w:val="18"/>
                <w:lang w:eastAsia="ca-ES"/>
              </w:rPr>
              <w:t xml:space="preserve"> </w:t>
            </w:r>
            <w:r w:rsidRPr="005F3E95">
              <w:rPr>
                <w:rFonts w:eastAsia="Times New Roman"/>
                <w:color w:val="44546A"/>
                <w:sz w:val="18"/>
                <w:szCs w:val="18"/>
                <w:lang w:eastAsia="ca-ES"/>
              </w:rPr>
              <w:t>P</w:t>
            </w:r>
            <w:r w:rsidRPr="005F3E95">
              <w:rPr>
                <w:rFonts w:eastAsia="Times New Roman"/>
                <w:color w:val="44546A"/>
                <w:sz w:val="14"/>
                <w:szCs w:val="14"/>
                <w:vertAlign w:val="subscript"/>
                <w:lang w:eastAsia="ca-ES"/>
              </w:rPr>
              <w:t>2</w:t>
            </w:r>
            <w:r w:rsidRPr="005F3E95">
              <w:rPr>
                <w:rFonts w:eastAsia="Times New Roman"/>
                <w:color w:val="44546A"/>
                <w:sz w:val="18"/>
                <w:szCs w:val="18"/>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b/>
                <w:bCs/>
                <w:color w:val="44546A"/>
                <w:sz w:val="18"/>
                <w:szCs w:val="18"/>
                <w:lang w:eastAsia="ca-ES"/>
              </w:rPr>
              <w:t xml:space="preserve"> </w:t>
            </w:r>
            <w:r w:rsidRPr="005F3E95">
              <w:rPr>
                <w:rFonts w:eastAsia="Times New Roman"/>
                <w:sz w:val="18"/>
                <w:szCs w:val="18"/>
                <w:lang w:eastAsia="ca-ES"/>
              </w:rPr>
              <w:t>si els continguts son coherents i s’ajusten a aspectes concrets i particulars de les obres a executar.</w:t>
            </w:r>
          </w:p>
          <w:p w14:paraId="273562CD"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461C12FC"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V=0,75 </w:t>
            </w:r>
            <w:r w:rsidRPr="005F3E95">
              <w:rPr>
                <w:rFonts w:eastAsia="Times New Roman"/>
                <w:color w:val="44546A"/>
                <w:sz w:val="18"/>
                <w:szCs w:val="18"/>
                <w:lang w:eastAsia="ca-ES"/>
              </w:rPr>
              <w:t>P</w:t>
            </w:r>
            <w:r w:rsidRPr="005F3E95">
              <w:rPr>
                <w:rFonts w:eastAsia="Times New Roman"/>
                <w:color w:val="44546A"/>
                <w:sz w:val="18"/>
                <w:szCs w:val="18"/>
                <w:vertAlign w:val="subscript"/>
                <w:lang w:eastAsia="ca-ES"/>
              </w:rPr>
              <w:t>2</w:t>
            </w:r>
            <w:r w:rsidRPr="005F3E95">
              <w:rPr>
                <w:rFonts w:eastAsia="Times New Roman"/>
                <w:color w:val="44546A"/>
                <w:sz w:val="14"/>
                <w:szCs w:val="14"/>
                <w:vertAlign w:val="subscript"/>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sz w:val="18"/>
                <w:szCs w:val="18"/>
                <w:lang w:eastAsia="ca-ES"/>
              </w:rPr>
              <w:t> si els continguts son coherents i s’ajusten en alguns elements a aspectes concrets i particulars de les obres a executar però en d’altres no.  </w:t>
            </w:r>
          </w:p>
          <w:p w14:paraId="3E113672"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356298A5"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V=0,50 </w:t>
            </w:r>
            <w:r w:rsidRPr="005F3E95">
              <w:rPr>
                <w:rFonts w:eastAsia="Times New Roman"/>
                <w:color w:val="44546A"/>
                <w:sz w:val="18"/>
                <w:szCs w:val="18"/>
                <w:lang w:eastAsia="ca-ES"/>
              </w:rPr>
              <w:t>P</w:t>
            </w:r>
            <w:r w:rsidRPr="005F3E95">
              <w:rPr>
                <w:rFonts w:eastAsia="Times New Roman"/>
                <w:color w:val="44546A"/>
                <w:sz w:val="14"/>
                <w:szCs w:val="14"/>
                <w:vertAlign w:val="subscript"/>
                <w:lang w:eastAsia="ca-ES"/>
              </w:rPr>
              <w:t>2</w:t>
            </w:r>
            <w:r w:rsidRPr="005F3E95">
              <w:rPr>
                <w:rFonts w:eastAsia="Times New Roman"/>
                <w:color w:val="44546A"/>
                <w:sz w:val="18"/>
                <w:szCs w:val="18"/>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color w:val="44546A"/>
                <w:sz w:val="18"/>
                <w:szCs w:val="18"/>
                <w:lang w:eastAsia="ca-ES"/>
              </w:rPr>
              <w:t xml:space="preserve"> </w:t>
            </w:r>
            <w:r w:rsidRPr="005F3E95">
              <w:rPr>
                <w:rFonts w:eastAsia="Times New Roman"/>
                <w:sz w:val="18"/>
                <w:szCs w:val="18"/>
                <w:lang w:eastAsia="ca-ES"/>
              </w:rPr>
              <w:t>si els continguts son coherents i s’ajusten a aspectes concrets i particulars de les obres a executar sinó que es un document genèric que podria servir per a qualsevol projecte i per tant també per a aquest.  </w:t>
            </w:r>
          </w:p>
          <w:p w14:paraId="2286B4A1"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24CC514B"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V=0,25 </w:t>
            </w:r>
            <w:r w:rsidRPr="005F3E95">
              <w:rPr>
                <w:rFonts w:eastAsia="Times New Roman"/>
                <w:color w:val="44546A"/>
                <w:sz w:val="18"/>
                <w:szCs w:val="18"/>
                <w:lang w:eastAsia="ca-ES"/>
              </w:rPr>
              <w:t>P</w:t>
            </w:r>
            <w:r w:rsidRPr="005F3E95">
              <w:rPr>
                <w:rFonts w:eastAsia="Times New Roman"/>
                <w:color w:val="44546A"/>
                <w:sz w:val="14"/>
                <w:szCs w:val="14"/>
                <w:vertAlign w:val="subscript"/>
                <w:lang w:eastAsia="ca-ES"/>
              </w:rPr>
              <w:t>2</w:t>
            </w:r>
            <w:r w:rsidRPr="005F3E95">
              <w:rPr>
                <w:rFonts w:eastAsia="Times New Roman"/>
                <w:color w:val="44546A"/>
                <w:sz w:val="18"/>
                <w:szCs w:val="18"/>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sz w:val="18"/>
                <w:szCs w:val="18"/>
                <w:lang w:eastAsia="ca-ES"/>
              </w:rPr>
              <w:t> si els continguts o bé no son coherents o bé no s’ajusten a aspectes concrets i particulars de les obres a executar sinó que es un document genèric que podria servir per a qualsevol obra i que a més conté o descriu elements que no pertanyen al projecte constructiu de referència per a executar els treballs.  </w:t>
            </w:r>
          </w:p>
          <w:p w14:paraId="4D5764B1"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2CBEA7DA"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 si els continguts ni son coherents ni s’ajusten en res a l’objecte d’aquesta obra.  </w:t>
            </w:r>
          </w:p>
          <w:p w14:paraId="293A2FF6"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tc>
      </w:tr>
      <w:tr w:rsidR="00743282" w:rsidRPr="005F3E95" w14:paraId="5AF93838" w14:textId="77777777" w:rsidTr="003D155D">
        <w:tc>
          <w:tcPr>
            <w:tcW w:w="1980" w:type="dxa"/>
            <w:tcBorders>
              <w:top w:val="single" w:sz="6" w:space="0" w:color="auto"/>
              <w:left w:val="single" w:sz="6" w:space="0" w:color="auto"/>
              <w:bottom w:val="single" w:sz="6" w:space="0" w:color="auto"/>
              <w:right w:val="single" w:sz="6" w:space="0" w:color="auto"/>
            </w:tcBorders>
            <w:hideMark/>
          </w:tcPr>
          <w:p w14:paraId="3F6B7F0D"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19F5E393"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P</w:t>
            </w:r>
            <w:r w:rsidRPr="005F3E95">
              <w:rPr>
                <w:rFonts w:eastAsia="Times New Roman"/>
                <w:b/>
                <w:bCs/>
                <w:color w:val="44546A"/>
                <w:sz w:val="14"/>
                <w:szCs w:val="14"/>
                <w:vertAlign w:val="subscript"/>
                <w:lang w:eastAsia="ca-ES"/>
              </w:rPr>
              <w:t>2</w:t>
            </w:r>
            <w:r w:rsidRPr="005F3E95">
              <w:rPr>
                <w:rFonts w:eastAsia="Times New Roman"/>
                <w:b/>
                <w:bCs/>
                <w:color w:val="44546A"/>
                <w:sz w:val="18"/>
                <w:szCs w:val="18"/>
                <w:lang w:eastAsia="ca-ES"/>
              </w:rPr>
              <w:t xml:space="preserve"> </w:t>
            </w:r>
            <w:proofErr w:type="spellStart"/>
            <w:r w:rsidRPr="005F3E95">
              <w:rPr>
                <w:rFonts w:eastAsia="Times New Roman"/>
                <w:b/>
                <w:bCs/>
                <w:color w:val="44546A"/>
                <w:sz w:val="18"/>
                <w:szCs w:val="18"/>
                <w:lang w:eastAsia="ca-ES"/>
              </w:rPr>
              <w:t>max</w:t>
            </w:r>
            <w:proofErr w:type="spellEnd"/>
            <w:r w:rsidRPr="005F3E95">
              <w:rPr>
                <w:rFonts w:eastAsia="Times New Roman"/>
                <w:b/>
                <w:bCs/>
                <w:color w:val="44546A"/>
                <w:sz w:val="18"/>
                <w:szCs w:val="18"/>
                <w:lang w:eastAsia="ca-ES"/>
              </w:rPr>
              <w:t> </w:t>
            </w:r>
            <w:r w:rsidRPr="005F3E95">
              <w:rPr>
                <w:rFonts w:eastAsia="Times New Roman"/>
                <w:color w:val="44546A"/>
                <w:sz w:val="18"/>
                <w:szCs w:val="18"/>
                <w:lang w:eastAsia="ca-ES"/>
              </w:rPr>
              <w:t> </w:t>
            </w:r>
          </w:p>
          <w:p w14:paraId="09284DAE"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tc>
        <w:tc>
          <w:tcPr>
            <w:tcW w:w="6330" w:type="dxa"/>
            <w:tcBorders>
              <w:top w:val="single" w:sz="6" w:space="0" w:color="auto"/>
              <w:left w:val="single" w:sz="6" w:space="0" w:color="auto"/>
              <w:bottom w:val="single" w:sz="6" w:space="0" w:color="auto"/>
              <w:right w:val="single" w:sz="6" w:space="0" w:color="auto"/>
            </w:tcBorders>
            <w:hideMark/>
          </w:tcPr>
          <w:p w14:paraId="6A38C66E"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1F2148F9"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La puntuació màxima serà de:                           10p </w:t>
            </w:r>
          </w:p>
        </w:tc>
      </w:tr>
    </w:tbl>
    <w:p w14:paraId="25EEAC4A" w14:textId="77777777" w:rsidR="00743282" w:rsidRPr="005F3E95" w:rsidRDefault="00743282" w:rsidP="00743282">
      <w:pPr>
        <w:pStyle w:val="Default"/>
        <w:jc w:val="both"/>
        <w:rPr>
          <w:rStyle w:val="normaltextrun"/>
          <w:sz w:val="22"/>
          <w:szCs w:val="22"/>
          <w:shd w:val="clear" w:color="auto" w:fill="FFFFFF"/>
          <w:lang w:val="ca-ES"/>
        </w:rPr>
      </w:pPr>
    </w:p>
    <w:tbl>
      <w:tblPr>
        <w:tblW w:w="0"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35"/>
        <w:gridCol w:w="6157"/>
      </w:tblGrid>
      <w:tr w:rsidR="00743282" w:rsidRPr="005F3E95" w14:paraId="0079183D" w14:textId="77777777" w:rsidTr="003D155D">
        <w:trPr>
          <w:trHeight w:val="1800"/>
        </w:trPr>
        <w:tc>
          <w:tcPr>
            <w:tcW w:w="1980" w:type="dxa"/>
            <w:tcBorders>
              <w:top w:val="single" w:sz="6" w:space="0" w:color="auto"/>
              <w:left w:val="single" w:sz="6" w:space="0" w:color="auto"/>
              <w:bottom w:val="single" w:sz="6" w:space="0" w:color="auto"/>
              <w:right w:val="single" w:sz="6" w:space="0" w:color="auto"/>
            </w:tcBorders>
            <w:hideMark/>
          </w:tcPr>
          <w:p w14:paraId="50545498"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4E3E3085"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Criteri A</w:t>
            </w:r>
            <w:r w:rsidRPr="005F3E95">
              <w:rPr>
                <w:rFonts w:eastAsia="Times New Roman"/>
                <w:color w:val="44546A"/>
                <w:sz w:val="18"/>
                <w:szCs w:val="18"/>
                <w:lang w:eastAsia="ca-ES"/>
              </w:rPr>
              <w:t> </w:t>
            </w:r>
          </w:p>
          <w:p w14:paraId="42D84E56"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proofErr w:type="spellStart"/>
            <w:r w:rsidRPr="005F3E95">
              <w:rPr>
                <w:rFonts w:eastAsia="Times New Roman"/>
                <w:b/>
                <w:bCs/>
                <w:color w:val="44546A"/>
                <w:sz w:val="18"/>
                <w:szCs w:val="18"/>
                <w:lang w:eastAsia="ca-ES"/>
              </w:rPr>
              <w:t>Subcriteri</w:t>
            </w:r>
            <w:proofErr w:type="spellEnd"/>
            <w:r w:rsidRPr="005F3E95">
              <w:rPr>
                <w:rFonts w:eastAsia="Times New Roman"/>
                <w:b/>
                <w:bCs/>
                <w:color w:val="44546A"/>
                <w:sz w:val="18"/>
                <w:szCs w:val="18"/>
                <w:lang w:eastAsia="ca-ES"/>
              </w:rPr>
              <w:t xml:space="preserve"> a3</w:t>
            </w:r>
            <w:r w:rsidRPr="005F3E95">
              <w:rPr>
                <w:rFonts w:eastAsia="Times New Roman"/>
                <w:color w:val="44546A"/>
                <w:sz w:val="18"/>
                <w:szCs w:val="18"/>
                <w:lang w:eastAsia="ca-ES"/>
              </w:rPr>
              <w:t> </w:t>
            </w:r>
          </w:p>
          <w:p w14:paraId="7F4201EB"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V</w:t>
            </w:r>
            <w:r w:rsidRPr="005F3E95">
              <w:rPr>
                <w:rFonts w:eastAsia="Times New Roman"/>
                <w:b/>
                <w:bCs/>
                <w:color w:val="44546A"/>
                <w:sz w:val="18"/>
                <w:szCs w:val="18"/>
                <w:vertAlign w:val="subscript"/>
                <w:lang w:eastAsia="ca-ES"/>
              </w:rPr>
              <w:t>3</w:t>
            </w:r>
            <w:r w:rsidRPr="005F3E95">
              <w:rPr>
                <w:rFonts w:eastAsia="Times New Roman"/>
                <w:color w:val="44546A"/>
                <w:sz w:val="14"/>
                <w:szCs w:val="14"/>
                <w:lang w:eastAsia="ca-ES"/>
              </w:rPr>
              <w:t> </w:t>
            </w:r>
          </w:p>
        </w:tc>
        <w:tc>
          <w:tcPr>
            <w:tcW w:w="6330" w:type="dxa"/>
            <w:tcBorders>
              <w:top w:val="single" w:sz="6" w:space="0" w:color="auto"/>
              <w:left w:val="single" w:sz="6" w:space="0" w:color="auto"/>
              <w:bottom w:val="single" w:sz="6" w:space="0" w:color="auto"/>
              <w:right w:val="single" w:sz="6" w:space="0" w:color="auto"/>
            </w:tcBorders>
            <w:hideMark/>
          </w:tcPr>
          <w:p w14:paraId="22509BEB" w14:textId="77777777" w:rsidR="00743282" w:rsidRPr="005F3E95" w:rsidRDefault="00743282" w:rsidP="003D155D">
            <w:pPr>
              <w:textAlignment w:val="baseline"/>
              <w:rPr>
                <w:rFonts w:eastAsia="Times New Roman"/>
                <w:sz w:val="18"/>
                <w:szCs w:val="18"/>
                <w:u w:val="single"/>
                <w:lang w:eastAsia="ca-ES"/>
              </w:rPr>
            </w:pPr>
            <w:r w:rsidRPr="005F3E95">
              <w:rPr>
                <w:rStyle w:val="normaltextrun"/>
                <w:color w:val="000000"/>
                <w:sz w:val="18"/>
                <w:szCs w:val="18"/>
                <w:u w:val="single"/>
                <w:shd w:val="clear" w:color="auto" w:fill="FFFFFF"/>
              </w:rPr>
              <w:t>Equips, mitjans i metodologia prevista per a l’execució dels elements elèctrics a instal·lar com el canvi de les cabines de MT, inserir nous quadres elèctrics i desmuntatge dels existents i justificació dels rendiments considerats:</w:t>
            </w:r>
            <w:r w:rsidRPr="005F3E95">
              <w:rPr>
                <w:rStyle w:val="eop"/>
                <w:color w:val="000000"/>
                <w:sz w:val="18"/>
                <w:szCs w:val="18"/>
                <w:shd w:val="clear" w:color="auto" w:fill="FFFFFF"/>
              </w:rPr>
              <w:t> </w:t>
            </w:r>
          </w:p>
          <w:p w14:paraId="097A507B" w14:textId="77777777" w:rsidR="00743282" w:rsidRPr="005F3E95" w:rsidRDefault="00743282" w:rsidP="003D155D">
            <w:pPr>
              <w:pStyle w:val="Default"/>
              <w:jc w:val="both"/>
              <w:rPr>
                <w:rFonts w:eastAsia="Times New Roman"/>
                <w:sz w:val="18"/>
                <w:szCs w:val="18"/>
                <w:u w:val="single"/>
                <w:lang w:val="ca-ES" w:eastAsia="ca-ES"/>
              </w:rPr>
            </w:pPr>
          </w:p>
          <w:p w14:paraId="346E2473"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Style w:val="normaltextrun"/>
                <w:color w:val="000000"/>
                <w:sz w:val="18"/>
                <w:szCs w:val="18"/>
                <w:shd w:val="clear" w:color="auto" w:fill="FFFFFF"/>
              </w:rPr>
              <w:t xml:space="preserve">Com s’enfocarà i estructurarà l’execució dels treballs elèctrics, noves cabines MT, nous quadres elèctrics, nova instal·lació, desmuntatge d’equips, quadres o instal·lació...; quins tipus d’empreses especialistes i/o personal propi intervindran; quina durada se li dedicarà, rendiments dels equips proposats; altres observacions, suggeriments o millores, etc. que el constructor vulgui aportar i que tinguin valor. Descripció de les fases constructives que es seguiran per executar els canvis en instal·lacions en funcionament i la seva afectació al servei (durada i quin tipus/ubicació d’afectació). Adjuntar cartes de compromís d’equips i </w:t>
            </w:r>
            <w:proofErr w:type="spellStart"/>
            <w:r w:rsidRPr="005F3E95">
              <w:rPr>
                <w:rStyle w:val="normaltextrun"/>
                <w:color w:val="000000"/>
                <w:sz w:val="18"/>
                <w:szCs w:val="18"/>
                <w:shd w:val="clear" w:color="auto" w:fill="FFFFFF"/>
              </w:rPr>
              <w:t>subcontractistes</w:t>
            </w:r>
            <w:proofErr w:type="spellEnd"/>
            <w:r w:rsidRPr="005F3E95">
              <w:rPr>
                <w:rStyle w:val="normaltextrun"/>
                <w:color w:val="000000"/>
                <w:sz w:val="18"/>
                <w:szCs w:val="18"/>
                <w:shd w:val="clear" w:color="auto" w:fill="FFFFFF"/>
              </w:rPr>
              <w:t xml:space="preserve">, si n’hi ha. Descriure breument el protocol de quines proves, control de qualitat, etc.. s’hauran de realitzar per la seva posada en servei pels treballs que es realitzen. </w:t>
            </w:r>
            <w:r w:rsidRPr="005F3E95">
              <w:rPr>
                <w:rFonts w:eastAsia="Times New Roman"/>
                <w:sz w:val="18"/>
                <w:szCs w:val="18"/>
                <w:lang w:eastAsia="ca-ES"/>
              </w:rPr>
              <w:t xml:space="preserve">Veure Annex </w:t>
            </w:r>
            <w:r>
              <w:rPr>
                <w:rFonts w:eastAsia="Times New Roman"/>
                <w:sz w:val="18"/>
                <w:szCs w:val="18"/>
                <w:lang w:eastAsia="ca-ES"/>
              </w:rPr>
              <w:t>12</w:t>
            </w:r>
          </w:p>
        </w:tc>
      </w:tr>
      <w:tr w:rsidR="00743282" w:rsidRPr="005F3E95" w14:paraId="0C6DDA78" w14:textId="77777777" w:rsidTr="003D155D">
        <w:trPr>
          <w:trHeight w:val="600"/>
        </w:trPr>
        <w:tc>
          <w:tcPr>
            <w:tcW w:w="1980" w:type="dxa"/>
            <w:tcBorders>
              <w:top w:val="single" w:sz="6" w:space="0" w:color="auto"/>
              <w:left w:val="single" w:sz="6" w:space="0" w:color="auto"/>
              <w:bottom w:val="single" w:sz="6" w:space="0" w:color="auto"/>
              <w:right w:val="single" w:sz="6" w:space="0" w:color="auto"/>
            </w:tcBorders>
            <w:hideMark/>
          </w:tcPr>
          <w:p w14:paraId="40A38213"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5BC1E94B"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Criteri de valoració</w:t>
            </w:r>
            <w:r w:rsidRPr="005F3E95">
              <w:rPr>
                <w:rFonts w:eastAsia="Times New Roman"/>
                <w:color w:val="44546A"/>
                <w:sz w:val="18"/>
                <w:szCs w:val="18"/>
                <w:lang w:eastAsia="ca-ES"/>
              </w:rPr>
              <w:t> </w:t>
            </w:r>
          </w:p>
        </w:tc>
        <w:tc>
          <w:tcPr>
            <w:tcW w:w="6330" w:type="dxa"/>
            <w:tcBorders>
              <w:top w:val="single" w:sz="6" w:space="0" w:color="auto"/>
              <w:left w:val="single" w:sz="6" w:space="0" w:color="auto"/>
              <w:bottom w:val="single" w:sz="6" w:space="0" w:color="auto"/>
              <w:right w:val="single" w:sz="6" w:space="0" w:color="auto"/>
            </w:tcBorders>
            <w:hideMark/>
          </w:tcPr>
          <w:p w14:paraId="391FD81C"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w:t>
            </w:r>
            <w:r w:rsidRPr="005F3E95">
              <w:rPr>
                <w:rFonts w:eastAsia="Times New Roman"/>
                <w:b/>
                <w:bCs/>
                <w:color w:val="44546A"/>
                <w:sz w:val="18"/>
                <w:szCs w:val="18"/>
                <w:lang w:eastAsia="ca-ES"/>
              </w:rPr>
              <w:t xml:space="preserve"> </w:t>
            </w:r>
            <w:r w:rsidRPr="005F3E95">
              <w:rPr>
                <w:rFonts w:eastAsia="Times New Roman"/>
                <w:color w:val="44546A"/>
                <w:sz w:val="18"/>
                <w:szCs w:val="18"/>
                <w:lang w:eastAsia="ca-ES"/>
              </w:rPr>
              <w:t>P</w:t>
            </w:r>
            <w:r w:rsidRPr="005F3E95">
              <w:rPr>
                <w:rFonts w:eastAsia="Times New Roman"/>
                <w:color w:val="44546A"/>
                <w:sz w:val="14"/>
                <w:szCs w:val="14"/>
                <w:vertAlign w:val="subscript"/>
                <w:lang w:eastAsia="ca-ES"/>
              </w:rPr>
              <w:t>3</w:t>
            </w:r>
            <w:r w:rsidRPr="005F3E95">
              <w:rPr>
                <w:rFonts w:eastAsia="Times New Roman"/>
                <w:color w:val="44546A"/>
                <w:sz w:val="18"/>
                <w:szCs w:val="18"/>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b/>
                <w:bCs/>
                <w:color w:val="44546A"/>
                <w:sz w:val="18"/>
                <w:szCs w:val="18"/>
                <w:lang w:eastAsia="ca-ES"/>
              </w:rPr>
              <w:t xml:space="preserve"> </w:t>
            </w:r>
            <w:r w:rsidRPr="005F3E95">
              <w:rPr>
                <w:rFonts w:eastAsia="Times New Roman"/>
                <w:sz w:val="18"/>
                <w:szCs w:val="18"/>
                <w:lang w:eastAsia="ca-ES"/>
              </w:rPr>
              <w:t>si els continguts son coherents i s’ajusten a aspectes concrets i particulars de les obres a executar.</w:t>
            </w:r>
          </w:p>
          <w:p w14:paraId="15B2794D"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7AE42B41"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V=0,75 </w:t>
            </w:r>
            <w:r w:rsidRPr="005F3E95">
              <w:rPr>
                <w:rFonts w:eastAsia="Times New Roman"/>
                <w:color w:val="44546A"/>
                <w:sz w:val="18"/>
                <w:szCs w:val="18"/>
                <w:lang w:eastAsia="ca-ES"/>
              </w:rPr>
              <w:t>P</w:t>
            </w:r>
            <w:r w:rsidRPr="005F3E95">
              <w:rPr>
                <w:rFonts w:eastAsia="Times New Roman"/>
                <w:color w:val="44546A"/>
                <w:sz w:val="18"/>
                <w:szCs w:val="18"/>
                <w:vertAlign w:val="subscript"/>
                <w:lang w:eastAsia="ca-ES"/>
              </w:rPr>
              <w:t>3</w:t>
            </w:r>
            <w:r w:rsidRPr="005F3E95">
              <w:rPr>
                <w:rFonts w:eastAsia="Times New Roman"/>
                <w:color w:val="44546A"/>
                <w:sz w:val="14"/>
                <w:szCs w:val="14"/>
                <w:vertAlign w:val="subscript"/>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sz w:val="18"/>
                <w:szCs w:val="18"/>
                <w:lang w:eastAsia="ca-ES"/>
              </w:rPr>
              <w:t> si els continguts son coherents i s’ajusten en alguns elements a aspectes concrets i particulars de les obres a executar però en d’altres no.  </w:t>
            </w:r>
          </w:p>
          <w:p w14:paraId="1E5C43DE"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54A45AD0"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V=0,50 </w:t>
            </w:r>
            <w:r w:rsidRPr="005F3E95">
              <w:rPr>
                <w:rFonts w:eastAsia="Times New Roman"/>
                <w:color w:val="44546A"/>
                <w:sz w:val="18"/>
                <w:szCs w:val="18"/>
                <w:lang w:eastAsia="ca-ES"/>
              </w:rPr>
              <w:t>P</w:t>
            </w:r>
            <w:r w:rsidRPr="005F3E95">
              <w:rPr>
                <w:rFonts w:eastAsia="Times New Roman"/>
                <w:color w:val="44546A"/>
                <w:sz w:val="14"/>
                <w:szCs w:val="14"/>
                <w:vertAlign w:val="subscript"/>
                <w:lang w:eastAsia="ca-ES"/>
              </w:rPr>
              <w:t>3</w:t>
            </w:r>
            <w:r w:rsidRPr="005F3E95">
              <w:rPr>
                <w:rFonts w:eastAsia="Times New Roman"/>
                <w:color w:val="44546A"/>
                <w:sz w:val="18"/>
                <w:szCs w:val="18"/>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color w:val="44546A"/>
                <w:sz w:val="18"/>
                <w:szCs w:val="18"/>
                <w:lang w:eastAsia="ca-ES"/>
              </w:rPr>
              <w:t xml:space="preserve"> </w:t>
            </w:r>
            <w:r w:rsidRPr="005F3E95">
              <w:rPr>
                <w:rFonts w:eastAsia="Times New Roman"/>
                <w:sz w:val="18"/>
                <w:szCs w:val="18"/>
                <w:lang w:eastAsia="ca-ES"/>
              </w:rPr>
              <w:t>si els continguts son coherents i s’ajusten a aspectes concrets i particulars de les obres a executar sinó que es un document genèric que podria servir per a qualsevol projecte i per tant també per a aquest.  </w:t>
            </w:r>
          </w:p>
          <w:p w14:paraId="403CBC1F"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7509D3F0"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V=0,25 </w:t>
            </w:r>
            <w:r w:rsidRPr="005F3E95">
              <w:rPr>
                <w:rFonts w:eastAsia="Times New Roman"/>
                <w:color w:val="44546A"/>
                <w:sz w:val="18"/>
                <w:szCs w:val="18"/>
                <w:lang w:eastAsia="ca-ES"/>
              </w:rPr>
              <w:t>P</w:t>
            </w:r>
            <w:r w:rsidRPr="005F3E95">
              <w:rPr>
                <w:rFonts w:eastAsia="Times New Roman"/>
                <w:color w:val="44546A"/>
                <w:sz w:val="14"/>
                <w:szCs w:val="14"/>
                <w:vertAlign w:val="subscript"/>
                <w:lang w:eastAsia="ca-ES"/>
              </w:rPr>
              <w:t>3</w:t>
            </w:r>
            <w:r w:rsidRPr="005F3E95">
              <w:rPr>
                <w:rFonts w:eastAsia="Times New Roman"/>
                <w:color w:val="44546A"/>
                <w:sz w:val="18"/>
                <w:szCs w:val="18"/>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sz w:val="18"/>
                <w:szCs w:val="18"/>
                <w:lang w:eastAsia="ca-ES"/>
              </w:rPr>
              <w:t> si els continguts o bé no son coherents o bé no s’ajusten a aspectes concrets i particulars de les obres a executar sinó que es un document genèric que podria servir per a qualsevol obra i que a més conté o descriu elements que no pertanyen al projecte constructiu de referència per a executar els treballs.  </w:t>
            </w:r>
          </w:p>
          <w:p w14:paraId="1514A6DC"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54520563"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 si els continguts ni son coherents ni s’ajusten en res a l’objecte d’aquesta obra.  </w:t>
            </w:r>
          </w:p>
          <w:p w14:paraId="69A57B08"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tc>
      </w:tr>
      <w:tr w:rsidR="00743282" w:rsidRPr="005F3E95" w14:paraId="6BD89D6D" w14:textId="77777777" w:rsidTr="003D155D">
        <w:tc>
          <w:tcPr>
            <w:tcW w:w="1980" w:type="dxa"/>
            <w:tcBorders>
              <w:top w:val="single" w:sz="6" w:space="0" w:color="auto"/>
              <w:left w:val="single" w:sz="6" w:space="0" w:color="auto"/>
              <w:bottom w:val="single" w:sz="6" w:space="0" w:color="auto"/>
              <w:right w:val="single" w:sz="6" w:space="0" w:color="auto"/>
            </w:tcBorders>
            <w:hideMark/>
          </w:tcPr>
          <w:p w14:paraId="6D62EB08"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06DF9004"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P</w:t>
            </w:r>
            <w:r w:rsidRPr="005F3E95">
              <w:rPr>
                <w:rFonts w:eastAsia="Times New Roman"/>
                <w:b/>
                <w:bCs/>
                <w:color w:val="44546A"/>
                <w:sz w:val="14"/>
                <w:szCs w:val="14"/>
                <w:vertAlign w:val="subscript"/>
                <w:lang w:eastAsia="ca-ES"/>
              </w:rPr>
              <w:t>3</w:t>
            </w:r>
            <w:r w:rsidRPr="005F3E95">
              <w:rPr>
                <w:rFonts w:eastAsia="Times New Roman"/>
                <w:b/>
                <w:bCs/>
                <w:color w:val="44546A"/>
                <w:sz w:val="18"/>
                <w:szCs w:val="18"/>
                <w:lang w:eastAsia="ca-ES"/>
              </w:rPr>
              <w:t xml:space="preserve"> </w:t>
            </w:r>
            <w:proofErr w:type="spellStart"/>
            <w:r w:rsidRPr="005F3E95">
              <w:rPr>
                <w:rFonts w:eastAsia="Times New Roman"/>
                <w:b/>
                <w:bCs/>
                <w:color w:val="44546A"/>
                <w:sz w:val="18"/>
                <w:szCs w:val="18"/>
                <w:lang w:eastAsia="ca-ES"/>
              </w:rPr>
              <w:t>max</w:t>
            </w:r>
            <w:proofErr w:type="spellEnd"/>
            <w:r w:rsidRPr="005F3E95">
              <w:rPr>
                <w:rFonts w:eastAsia="Times New Roman"/>
                <w:b/>
                <w:bCs/>
                <w:color w:val="44546A"/>
                <w:sz w:val="18"/>
                <w:szCs w:val="18"/>
                <w:lang w:eastAsia="ca-ES"/>
              </w:rPr>
              <w:t> </w:t>
            </w:r>
            <w:r w:rsidRPr="005F3E95">
              <w:rPr>
                <w:rFonts w:eastAsia="Times New Roman"/>
                <w:color w:val="44546A"/>
                <w:sz w:val="18"/>
                <w:szCs w:val="18"/>
                <w:lang w:eastAsia="ca-ES"/>
              </w:rPr>
              <w:t> </w:t>
            </w:r>
          </w:p>
          <w:p w14:paraId="49A4918A"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tc>
        <w:tc>
          <w:tcPr>
            <w:tcW w:w="6330" w:type="dxa"/>
            <w:tcBorders>
              <w:top w:val="single" w:sz="6" w:space="0" w:color="auto"/>
              <w:left w:val="single" w:sz="6" w:space="0" w:color="auto"/>
              <w:bottom w:val="single" w:sz="6" w:space="0" w:color="auto"/>
              <w:right w:val="single" w:sz="6" w:space="0" w:color="auto"/>
            </w:tcBorders>
            <w:hideMark/>
          </w:tcPr>
          <w:p w14:paraId="49703BCA"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71B29A5C"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La puntuació màxima serà de:                           10p </w:t>
            </w:r>
          </w:p>
        </w:tc>
      </w:tr>
    </w:tbl>
    <w:p w14:paraId="701C4EEA" w14:textId="77777777" w:rsidR="00743282" w:rsidRPr="005F3E95" w:rsidRDefault="00743282" w:rsidP="00743282">
      <w:pPr>
        <w:pStyle w:val="Default"/>
        <w:jc w:val="both"/>
        <w:rPr>
          <w:rStyle w:val="normaltextrun"/>
          <w:sz w:val="22"/>
          <w:szCs w:val="22"/>
          <w:shd w:val="clear" w:color="auto" w:fill="FFFFFF"/>
          <w:lang w:val="ca-ES"/>
        </w:rPr>
      </w:pPr>
    </w:p>
    <w:tbl>
      <w:tblPr>
        <w:tblW w:w="0"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35"/>
        <w:gridCol w:w="6157"/>
      </w:tblGrid>
      <w:tr w:rsidR="00743282" w:rsidRPr="005F3E95" w14:paraId="415A7B4A" w14:textId="77777777" w:rsidTr="003D155D">
        <w:trPr>
          <w:trHeight w:val="1800"/>
        </w:trPr>
        <w:tc>
          <w:tcPr>
            <w:tcW w:w="1980" w:type="dxa"/>
            <w:tcBorders>
              <w:top w:val="single" w:sz="6" w:space="0" w:color="auto"/>
              <w:left w:val="single" w:sz="6" w:space="0" w:color="auto"/>
              <w:bottom w:val="single" w:sz="6" w:space="0" w:color="auto"/>
              <w:right w:val="single" w:sz="6" w:space="0" w:color="auto"/>
            </w:tcBorders>
            <w:hideMark/>
          </w:tcPr>
          <w:p w14:paraId="090C4BA4"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37BE83F5"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Criteri A</w:t>
            </w:r>
            <w:r w:rsidRPr="005F3E95">
              <w:rPr>
                <w:rFonts w:eastAsia="Times New Roman"/>
                <w:color w:val="44546A"/>
                <w:sz w:val="18"/>
                <w:szCs w:val="18"/>
                <w:lang w:eastAsia="ca-ES"/>
              </w:rPr>
              <w:t> </w:t>
            </w:r>
          </w:p>
          <w:p w14:paraId="22D91C62"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proofErr w:type="spellStart"/>
            <w:r w:rsidRPr="005F3E95">
              <w:rPr>
                <w:rFonts w:eastAsia="Times New Roman"/>
                <w:b/>
                <w:bCs/>
                <w:color w:val="44546A"/>
                <w:sz w:val="18"/>
                <w:szCs w:val="18"/>
                <w:lang w:eastAsia="ca-ES"/>
              </w:rPr>
              <w:t>Subcriteri</w:t>
            </w:r>
            <w:proofErr w:type="spellEnd"/>
            <w:r w:rsidRPr="005F3E95">
              <w:rPr>
                <w:rFonts w:eastAsia="Times New Roman"/>
                <w:b/>
                <w:bCs/>
                <w:color w:val="44546A"/>
                <w:sz w:val="18"/>
                <w:szCs w:val="18"/>
                <w:lang w:eastAsia="ca-ES"/>
              </w:rPr>
              <w:t xml:space="preserve"> a4</w:t>
            </w:r>
            <w:r w:rsidRPr="005F3E95">
              <w:rPr>
                <w:rFonts w:eastAsia="Times New Roman"/>
                <w:color w:val="44546A"/>
                <w:sz w:val="18"/>
                <w:szCs w:val="18"/>
                <w:lang w:eastAsia="ca-ES"/>
              </w:rPr>
              <w:t> </w:t>
            </w:r>
          </w:p>
          <w:p w14:paraId="7E228EED"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V</w:t>
            </w:r>
            <w:r w:rsidRPr="005F3E95">
              <w:rPr>
                <w:rFonts w:eastAsia="Times New Roman"/>
                <w:b/>
                <w:bCs/>
                <w:color w:val="44546A"/>
                <w:sz w:val="18"/>
                <w:szCs w:val="18"/>
                <w:vertAlign w:val="subscript"/>
                <w:lang w:eastAsia="ca-ES"/>
              </w:rPr>
              <w:t>4</w:t>
            </w:r>
            <w:r w:rsidRPr="005F3E95">
              <w:rPr>
                <w:rFonts w:eastAsia="Times New Roman"/>
                <w:color w:val="44546A"/>
                <w:sz w:val="14"/>
                <w:szCs w:val="14"/>
                <w:lang w:eastAsia="ca-ES"/>
              </w:rPr>
              <w:t> </w:t>
            </w:r>
          </w:p>
        </w:tc>
        <w:tc>
          <w:tcPr>
            <w:tcW w:w="6330" w:type="dxa"/>
            <w:tcBorders>
              <w:top w:val="single" w:sz="6" w:space="0" w:color="auto"/>
              <w:left w:val="single" w:sz="6" w:space="0" w:color="auto"/>
              <w:bottom w:val="single" w:sz="6" w:space="0" w:color="auto"/>
              <w:right w:val="single" w:sz="6" w:space="0" w:color="auto"/>
            </w:tcBorders>
            <w:hideMark/>
          </w:tcPr>
          <w:p w14:paraId="0ED20433" w14:textId="77777777" w:rsidR="00743282" w:rsidRPr="005F3E95" w:rsidRDefault="00743282" w:rsidP="003D155D">
            <w:pPr>
              <w:textAlignment w:val="baseline"/>
              <w:rPr>
                <w:rFonts w:eastAsia="Times New Roman"/>
                <w:sz w:val="18"/>
                <w:szCs w:val="18"/>
                <w:u w:val="single"/>
                <w:lang w:eastAsia="ca-ES"/>
              </w:rPr>
            </w:pPr>
            <w:r w:rsidRPr="005F3E95">
              <w:rPr>
                <w:rStyle w:val="normaltextrun"/>
                <w:color w:val="000000"/>
                <w:sz w:val="18"/>
                <w:szCs w:val="18"/>
                <w:u w:val="single"/>
                <w:shd w:val="clear" w:color="auto" w:fill="FFFFFF"/>
              </w:rPr>
              <w:t xml:space="preserve">Equips, mitjans i metodologia prevista per a l’execució del canvi de PLC, programació PLC i </w:t>
            </w:r>
            <w:proofErr w:type="spellStart"/>
            <w:r w:rsidRPr="005F3E95">
              <w:rPr>
                <w:rStyle w:val="normaltextrun"/>
                <w:color w:val="000000"/>
                <w:sz w:val="18"/>
                <w:szCs w:val="18"/>
                <w:u w:val="single"/>
                <w:shd w:val="clear" w:color="auto" w:fill="FFFFFF"/>
              </w:rPr>
              <w:t>Scada</w:t>
            </w:r>
            <w:proofErr w:type="spellEnd"/>
            <w:r w:rsidRPr="005F3E95">
              <w:rPr>
                <w:rStyle w:val="normaltextrun"/>
                <w:color w:val="000000"/>
                <w:sz w:val="18"/>
                <w:szCs w:val="18"/>
                <w:u w:val="single"/>
                <w:shd w:val="clear" w:color="auto" w:fill="FFFFFF"/>
              </w:rPr>
              <w:t xml:space="preserve"> i justificació dels rendiments considerats:</w:t>
            </w:r>
            <w:r w:rsidRPr="005F3E95">
              <w:rPr>
                <w:rStyle w:val="eop"/>
                <w:color w:val="000000"/>
                <w:sz w:val="18"/>
                <w:szCs w:val="18"/>
                <w:shd w:val="clear" w:color="auto" w:fill="FFFFFF"/>
              </w:rPr>
              <w:t> </w:t>
            </w:r>
          </w:p>
          <w:p w14:paraId="29F7D3CC" w14:textId="77777777" w:rsidR="00743282" w:rsidRPr="005F3E95" w:rsidRDefault="00743282" w:rsidP="003D155D">
            <w:pPr>
              <w:pStyle w:val="Default"/>
              <w:jc w:val="both"/>
              <w:rPr>
                <w:rFonts w:eastAsia="Times New Roman"/>
                <w:sz w:val="18"/>
                <w:szCs w:val="18"/>
                <w:u w:val="single"/>
                <w:lang w:val="ca-ES" w:eastAsia="ca-ES"/>
              </w:rPr>
            </w:pPr>
          </w:p>
          <w:p w14:paraId="23850696"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Style w:val="normaltextrun"/>
                <w:color w:val="000000"/>
                <w:sz w:val="18"/>
                <w:szCs w:val="18"/>
                <w:shd w:val="clear" w:color="auto" w:fill="FFFFFF"/>
              </w:rPr>
              <w:t xml:space="preserve">Com s’enfocarà i estructurarà l’execució dels treballs per canviar el PLC, així com la programació de PLC i SCADA; quins tipus d’empreses especialistes i/o personal propi intervindran; quina durada se li dedicarà, rendiments dels equips proposats; altres observacions, suggeriments o millores, etc. que el constructor vulgui aportar i que tinguin valor. Descripció de les fases constructives que es seguiran per executar els canvis en instal·lacions en funcionament i la seva afectació al servei (durada i quin tipus/ubicació d’afectació). Adjuntar cartes de compromís d’equips i </w:t>
            </w:r>
            <w:proofErr w:type="spellStart"/>
            <w:r w:rsidRPr="005F3E95">
              <w:rPr>
                <w:rStyle w:val="normaltextrun"/>
                <w:color w:val="000000"/>
                <w:sz w:val="18"/>
                <w:szCs w:val="18"/>
                <w:shd w:val="clear" w:color="auto" w:fill="FFFFFF"/>
              </w:rPr>
              <w:t>subcontractistes</w:t>
            </w:r>
            <w:proofErr w:type="spellEnd"/>
            <w:r w:rsidRPr="005F3E95">
              <w:rPr>
                <w:rStyle w:val="normaltextrun"/>
                <w:color w:val="000000"/>
                <w:sz w:val="18"/>
                <w:szCs w:val="18"/>
                <w:shd w:val="clear" w:color="auto" w:fill="FFFFFF"/>
              </w:rPr>
              <w:t xml:space="preserve">, si n’hi ha. Descriure amb detall el protocol de quines proves s’hauran de realitzar per la seva posada en servei pels treballs que es realitzen. </w:t>
            </w:r>
            <w:r w:rsidRPr="005F3E95">
              <w:rPr>
                <w:rFonts w:eastAsia="Times New Roman"/>
                <w:sz w:val="18"/>
                <w:szCs w:val="18"/>
                <w:lang w:eastAsia="ca-ES"/>
              </w:rPr>
              <w:t xml:space="preserve">Veure Annex </w:t>
            </w:r>
            <w:r>
              <w:rPr>
                <w:rFonts w:eastAsia="Times New Roman"/>
                <w:sz w:val="18"/>
                <w:szCs w:val="18"/>
                <w:lang w:eastAsia="ca-ES"/>
              </w:rPr>
              <w:t>12</w:t>
            </w:r>
          </w:p>
        </w:tc>
      </w:tr>
      <w:tr w:rsidR="00743282" w:rsidRPr="005F3E95" w14:paraId="56A9BC95" w14:textId="77777777" w:rsidTr="003D155D">
        <w:trPr>
          <w:trHeight w:val="600"/>
        </w:trPr>
        <w:tc>
          <w:tcPr>
            <w:tcW w:w="1980" w:type="dxa"/>
            <w:tcBorders>
              <w:top w:val="single" w:sz="6" w:space="0" w:color="auto"/>
              <w:left w:val="single" w:sz="6" w:space="0" w:color="auto"/>
              <w:bottom w:val="single" w:sz="6" w:space="0" w:color="auto"/>
              <w:right w:val="single" w:sz="6" w:space="0" w:color="auto"/>
            </w:tcBorders>
            <w:hideMark/>
          </w:tcPr>
          <w:p w14:paraId="473894B5"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60ADC0E3"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Criteri de valoració</w:t>
            </w:r>
            <w:r w:rsidRPr="005F3E95">
              <w:rPr>
                <w:rFonts w:eastAsia="Times New Roman"/>
                <w:color w:val="44546A"/>
                <w:sz w:val="18"/>
                <w:szCs w:val="18"/>
                <w:lang w:eastAsia="ca-ES"/>
              </w:rPr>
              <w:t> </w:t>
            </w:r>
          </w:p>
        </w:tc>
        <w:tc>
          <w:tcPr>
            <w:tcW w:w="6330" w:type="dxa"/>
            <w:tcBorders>
              <w:top w:val="single" w:sz="6" w:space="0" w:color="auto"/>
              <w:left w:val="single" w:sz="6" w:space="0" w:color="auto"/>
              <w:bottom w:val="single" w:sz="6" w:space="0" w:color="auto"/>
              <w:right w:val="single" w:sz="6" w:space="0" w:color="auto"/>
            </w:tcBorders>
            <w:hideMark/>
          </w:tcPr>
          <w:p w14:paraId="04CDBC34"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w:t>
            </w:r>
            <w:r w:rsidRPr="005F3E95">
              <w:rPr>
                <w:rFonts w:eastAsia="Times New Roman"/>
                <w:b/>
                <w:bCs/>
                <w:color w:val="44546A"/>
                <w:sz w:val="18"/>
                <w:szCs w:val="18"/>
                <w:lang w:eastAsia="ca-ES"/>
              </w:rPr>
              <w:t xml:space="preserve"> </w:t>
            </w:r>
            <w:r w:rsidRPr="005F3E95">
              <w:rPr>
                <w:rFonts w:eastAsia="Times New Roman"/>
                <w:color w:val="44546A"/>
                <w:sz w:val="18"/>
                <w:szCs w:val="18"/>
                <w:lang w:eastAsia="ca-ES"/>
              </w:rPr>
              <w:t>P</w:t>
            </w:r>
            <w:r w:rsidRPr="005F3E95">
              <w:rPr>
                <w:rFonts w:eastAsia="Times New Roman"/>
                <w:color w:val="44546A"/>
                <w:sz w:val="14"/>
                <w:szCs w:val="14"/>
                <w:vertAlign w:val="subscript"/>
                <w:lang w:eastAsia="ca-ES"/>
              </w:rPr>
              <w:t>4</w:t>
            </w:r>
            <w:r w:rsidRPr="005F3E95">
              <w:rPr>
                <w:rFonts w:eastAsia="Times New Roman"/>
                <w:color w:val="44546A"/>
                <w:sz w:val="18"/>
                <w:szCs w:val="18"/>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b/>
                <w:bCs/>
                <w:color w:val="44546A"/>
                <w:sz w:val="18"/>
                <w:szCs w:val="18"/>
                <w:lang w:eastAsia="ca-ES"/>
              </w:rPr>
              <w:t xml:space="preserve"> </w:t>
            </w:r>
            <w:r w:rsidRPr="005F3E95">
              <w:rPr>
                <w:rFonts w:eastAsia="Times New Roman"/>
                <w:sz w:val="18"/>
                <w:szCs w:val="18"/>
                <w:lang w:eastAsia="ca-ES"/>
              </w:rPr>
              <w:t>si els continguts son coherents i s’ajusten a aspectes concrets i particulars de les obres a executar.</w:t>
            </w:r>
          </w:p>
          <w:p w14:paraId="63B9D468"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6B16787D"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V=0,75 </w:t>
            </w:r>
            <w:r w:rsidRPr="005F3E95">
              <w:rPr>
                <w:rFonts w:eastAsia="Times New Roman"/>
                <w:color w:val="44546A"/>
                <w:sz w:val="18"/>
                <w:szCs w:val="18"/>
                <w:lang w:eastAsia="ca-ES"/>
              </w:rPr>
              <w:t>P</w:t>
            </w:r>
            <w:r w:rsidRPr="005F3E95">
              <w:rPr>
                <w:rFonts w:eastAsia="Times New Roman"/>
                <w:color w:val="44546A"/>
                <w:sz w:val="14"/>
                <w:szCs w:val="14"/>
                <w:vertAlign w:val="subscript"/>
                <w:lang w:eastAsia="ca-ES"/>
              </w:rPr>
              <w:t xml:space="preserve">4 </w:t>
            </w:r>
            <w:proofErr w:type="spellStart"/>
            <w:r w:rsidRPr="005F3E95">
              <w:rPr>
                <w:rFonts w:eastAsia="Times New Roman"/>
                <w:color w:val="44546A"/>
                <w:sz w:val="18"/>
                <w:szCs w:val="18"/>
                <w:lang w:eastAsia="ca-ES"/>
              </w:rPr>
              <w:t>max</w:t>
            </w:r>
            <w:proofErr w:type="spellEnd"/>
            <w:r w:rsidRPr="005F3E95">
              <w:rPr>
                <w:rFonts w:eastAsia="Times New Roman"/>
                <w:sz w:val="18"/>
                <w:szCs w:val="18"/>
                <w:lang w:eastAsia="ca-ES"/>
              </w:rPr>
              <w:t> si els continguts son coherents i s’ajusten en alguns elements a aspectes concrets i particulars de les obres a executar però en d’altres no.  </w:t>
            </w:r>
          </w:p>
          <w:p w14:paraId="58194407"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5C539AAE"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V=0,50 </w:t>
            </w:r>
            <w:r w:rsidRPr="005F3E95">
              <w:rPr>
                <w:rFonts w:eastAsia="Times New Roman"/>
                <w:color w:val="44546A"/>
                <w:sz w:val="18"/>
                <w:szCs w:val="18"/>
                <w:lang w:eastAsia="ca-ES"/>
              </w:rPr>
              <w:t>P</w:t>
            </w:r>
            <w:r w:rsidRPr="005F3E95">
              <w:rPr>
                <w:rFonts w:eastAsia="Times New Roman"/>
                <w:color w:val="44546A"/>
                <w:sz w:val="14"/>
                <w:szCs w:val="14"/>
                <w:vertAlign w:val="subscript"/>
                <w:lang w:eastAsia="ca-ES"/>
              </w:rPr>
              <w:t>4</w:t>
            </w:r>
            <w:r w:rsidRPr="005F3E95">
              <w:rPr>
                <w:rFonts w:eastAsia="Times New Roman"/>
                <w:color w:val="44546A"/>
                <w:sz w:val="18"/>
                <w:szCs w:val="18"/>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color w:val="44546A"/>
                <w:sz w:val="18"/>
                <w:szCs w:val="18"/>
                <w:lang w:eastAsia="ca-ES"/>
              </w:rPr>
              <w:t xml:space="preserve"> </w:t>
            </w:r>
            <w:r w:rsidRPr="005F3E95">
              <w:rPr>
                <w:rFonts w:eastAsia="Times New Roman"/>
                <w:sz w:val="18"/>
                <w:szCs w:val="18"/>
                <w:lang w:eastAsia="ca-ES"/>
              </w:rPr>
              <w:t>si els continguts son coherents i s’ajusten a aspectes concrets i particulars de les obres a executar sinó que es un document genèric que podria servir per a qualsevol projecte i per tant també per a aquest.  </w:t>
            </w:r>
          </w:p>
          <w:p w14:paraId="0E61F2C2"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5EAAC561"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V=0,25 </w:t>
            </w:r>
            <w:r w:rsidRPr="005F3E95">
              <w:rPr>
                <w:rFonts w:eastAsia="Times New Roman"/>
                <w:color w:val="44546A"/>
                <w:sz w:val="18"/>
                <w:szCs w:val="18"/>
                <w:lang w:eastAsia="ca-ES"/>
              </w:rPr>
              <w:t>P</w:t>
            </w:r>
            <w:r w:rsidRPr="005F3E95">
              <w:rPr>
                <w:rFonts w:eastAsia="Times New Roman"/>
                <w:color w:val="44546A"/>
                <w:sz w:val="14"/>
                <w:szCs w:val="14"/>
                <w:vertAlign w:val="subscript"/>
                <w:lang w:eastAsia="ca-ES"/>
              </w:rPr>
              <w:t>4</w:t>
            </w:r>
            <w:r w:rsidRPr="005F3E95">
              <w:rPr>
                <w:rFonts w:eastAsia="Times New Roman"/>
                <w:color w:val="44546A"/>
                <w:sz w:val="18"/>
                <w:szCs w:val="18"/>
                <w:lang w:eastAsia="ca-ES"/>
              </w:rPr>
              <w:t xml:space="preserve"> </w:t>
            </w:r>
            <w:proofErr w:type="spellStart"/>
            <w:r w:rsidRPr="005F3E95">
              <w:rPr>
                <w:rFonts w:eastAsia="Times New Roman"/>
                <w:color w:val="44546A"/>
                <w:sz w:val="18"/>
                <w:szCs w:val="18"/>
                <w:lang w:eastAsia="ca-ES"/>
              </w:rPr>
              <w:t>max</w:t>
            </w:r>
            <w:proofErr w:type="spellEnd"/>
            <w:r w:rsidRPr="005F3E95">
              <w:rPr>
                <w:rFonts w:eastAsia="Times New Roman"/>
                <w:sz w:val="18"/>
                <w:szCs w:val="18"/>
                <w:lang w:eastAsia="ca-ES"/>
              </w:rPr>
              <w:t> si els continguts o bé no son coherents o bé no s’ajusten a aspectes concrets i particulars de les obres a executar sinó que es un document genèric que podria servir per a qualsevol obra i que a més conté o descriu elements que no pertanyen al projecte constructiu de referència per a executar els treballs.  </w:t>
            </w:r>
          </w:p>
          <w:p w14:paraId="58631053"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 </w:t>
            </w:r>
          </w:p>
          <w:p w14:paraId="6B76242E"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V=0 si els continguts ni son coherents ni s’ajusten en res a l’objecte d’aquesta obra.  </w:t>
            </w:r>
          </w:p>
          <w:p w14:paraId="2E56E55C"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tc>
      </w:tr>
      <w:tr w:rsidR="00743282" w:rsidRPr="005F3E95" w14:paraId="5C110221" w14:textId="77777777" w:rsidTr="003D155D">
        <w:tc>
          <w:tcPr>
            <w:tcW w:w="1980" w:type="dxa"/>
            <w:tcBorders>
              <w:top w:val="single" w:sz="6" w:space="0" w:color="auto"/>
              <w:left w:val="single" w:sz="6" w:space="0" w:color="auto"/>
              <w:bottom w:val="single" w:sz="6" w:space="0" w:color="auto"/>
              <w:right w:val="single" w:sz="6" w:space="0" w:color="auto"/>
            </w:tcBorders>
            <w:hideMark/>
          </w:tcPr>
          <w:p w14:paraId="48B488E1"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50F3F707"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b/>
                <w:bCs/>
                <w:color w:val="44546A"/>
                <w:sz w:val="18"/>
                <w:szCs w:val="18"/>
                <w:lang w:eastAsia="ca-ES"/>
              </w:rPr>
              <w:t>P</w:t>
            </w:r>
            <w:r w:rsidRPr="005F3E95">
              <w:rPr>
                <w:rFonts w:eastAsia="Times New Roman"/>
                <w:b/>
                <w:bCs/>
                <w:color w:val="44546A"/>
                <w:sz w:val="14"/>
                <w:szCs w:val="14"/>
                <w:vertAlign w:val="subscript"/>
                <w:lang w:eastAsia="ca-ES"/>
              </w:rPr>
              <w:t>4</w:t>
            </w:r>
            <w:r w:rsidRPr="005F3E95">
              <w:rPr>
                <w:rFonts w:eastAsia="Times New Roman"/>
                <w:b/>
                <w:bCs/>
                <w:color w:val="44546A"/>
                <w:sz w:val="18"/>
                <w:szCs w:val="18"/>
                <w:lang w:eastAsia="ca-ES"/>
              </w:rPr>
              <w:t xml:space="preserve"> </w:t>
            </w:r>
            <w:proofErr w:type="spellStart"/>
            <w:r w:rsidRPr="005F3E95">
              <w:rPr>
                <w:rFonts w:eastAsia="Times New Roman"/>
                <w:b/>
                <w:bCs/>
                <w:color w:val="44546A"/>
                <w:sz w:val="18"/>
                <w:szCs w:val="18"/>
                <w:lang w:eastAsia="ca-ES"/>
              </w:rPr>
              <w:t>max</w:t>
            </w:r>
            <w:proofErr w:type="spellEnd"/>
            <w:r w:rsidRPr="005F3E95">
              <w:rPr>
                <w:rFonts w:eastAsia="Times New Roman"/>
                <w:b/>
                <w:bCs/>
                <w:color w:val="44546A"/>
                <w:sz w:val="18"/>
                <w:szCs w:val="18"/>
                <w:lang w:eastAsia="ca-ES"/>
              </w:rPr>
              <w:t> </w:t>
            </w:r>
            <w:r w:rsidRPr="005F3E95">
              <w:rPr>
                <w:rFonts w:eastAsia="Times New Roman"/>
                <w:color w:val="44546A"/>
                <w:sz w:val="18"/>
                <w:szCs w:val="18"/>
                <w:lang w:eastAsia="ca-ES"/>
              </w:rPr>
              <w:t> </w:t>
            </w:r>
          </w:p>
          <w:p w14:paraId="3A58B8D6" w14:textId="77777777" w:rsidR="00743282" w:rsidRPr="005F3E95" w:rsidRDefault="00743282" w:rsidP="003D155D">
            <w:pPr>
              <w:jc w:val="cente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tc>
        <w:tc>
          <w:tcPr>
            <w:tcW w:w="6330" w:type="dxa"/>
            <w:tcBorders>
              <w:top w:val="single" w:sz="6" w:space="0" w:color="auto"/>
              <w:left w:val="single" w:sz="6" w:space="0" w:color="auto"/>
              <w:bottom w:val="single" w:sz="6" w:space="0" w:color="auto"/>
              <w:right w:val="single" w:sz="6" w:space="0" w:color="auto"/>
            </w:tcBorders>
            <w:hideMark/>
          </w:tcPr>
          <w:p w14:paraId="78B7B5CB"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color w:val="44546A"/>
                <w:sz w:val="18"/>
                <w:szCs w:val="18"/>
                <w:lang w:eastAsia="ca-ES"/>
              </w:rPr>
              <w:t> </w:t>
            </w:r>
          </w:p>
          <w:p w14:paraId="3AC61499" w14:textId="77777777" w:rsidR="00743282" w:rsidRPr="005F3E95" w:rsidRDefault="00743282" w:rsidP="003D155D">
            <w:pPr>
              <w:textAlignment w:val="baseline"/>
              <w:rPr>
                <w:rFonts w:ascii="Times New Roman" w:eastAsia="Times New Roman" w:hAnsi="Times New Roman" w:cs="Times New Roman"/>
                <w:sz w:val="24"/>
                <w:szCs w:val="24"/>
                <w:lang w:eastAsia="ca-ES"/>
              </w:rPr>
            </w:pPr>
            <w:r w:rsidRPr="005F3E95">
              <w:rPr>
                <w:rFonts w:eastAsia="Times New Roman"/>
                <w:sz w:val="18"/>
                <w:szCs w:val="18"/>
                <w:lang w:eastAsia="ca-ES"/>
              </w:rPr>
              <w:t>La puntuació màxima serà de:                           10p </w:t>
            </w:r>
          </w:p>
        </w:tc>
      </w:tr>
    </w:tbl>
    <w:p w14:paraId="138B8FF2" w14:textId="77777777" w:rsidR="00743282" w:rsidRPr="005F3E95" w:rsidRDefault="00743282" w:rsidP="00743282">
      <w:pPr>
        <w:pStyle w:val="Default"/>
        <w:jc w:val="both"/>
        <w:rPr>
          <w:rStyle w:val="normaltextrun"/>
          <w:sz w:val="22"/>
          <w:szCs w:val="22"/>
          <w:shd w:val="clear" w:color="auto" w:fill="FFFFFF"/>
          <w:lang w:val="ca-ES"/>
        </w:rPr>
      </w:pPr>
    </w:p>
    <w:p w14:paraId="6C1DF63A" w14:textId="77777777" w:rsidR="00743282" w:rsidRDefault="00743282" w:rsidP="00743282">
      <w:pPr>
        <w:pStyle w:val="Default"/>
        <w:jc w:val="both"/>
        <w:rPr>
          <w:rStyle w:val="normaltextrun"/>
          <w:sz w:val="22"/>
          <w:szCs w:val="22"/>
          <w:shd w:val="clear" w:color="auto" w:fill="FFFFFF"/>
          <w:lang w:val="ca-ES"/>
        </w:rPr>
      </w:pPr>
      <w:r w:rsidRPr="005F3E95">
        <w:rPr>
          <w:rStyle w:val="normaltextrun"/>
          <w:sz w:val="22"/>
          <w:szCs w:val="22"/>
          <w:shd w:val="clear" w:color="auto" w:fill="FFFFFF"/>
          <w:lang w:val="ca-ES"/>
        </w:rPr>
        <w:t xml:space="preserve">Model segons </w:t>
      </w:r>
      <w:r>
        <w:rPr>
          <w:rStyle w:val="normaltextrun"/>
          <w:sz w:val="22"/>
          <w:szCs w:val="22"/>
          <w:shd w:val="clear" w:color="auto" w:fill="FFFFFF"/>
          <w:lang w:val="ca-ES"/>
        </w:rPr>
        <w:t>l’</w:t>
      </w:r>
      <w:r>
        <w:rPr>
          <w:rStyle w:val="normaltextrun"/>
          <w:b/>
          <w:bCs/>
          <w:sz w:val="22"/>
          <w:szCs w:val="22"/>
          <w:shd w:val="clear" w:color="auto" w:fill="FFFFFF"/>
          <w:lang w:val="ca-ES"/>
        </w:rPr>
        <w:t>annex 12</w:t>
      </w:r>
      <w:r>
        <w:rPr>
          <w:rStyle w:val="normaltextrun"/>
          <w:sz w:val="22"/>
          <w:szCs w:val="22"/>
          <w:shd w:val="clear" w:color="auto" w:fill="FFFFFF"/>
          <w:lang w:val="ca-ES"/>
        </w:rPr>
        <w:t>.</w:t>
      </w:r>
    </w:p>
    <w:p w14:paraId="547BFB91" w14:textId="77777777" w:rsidR="00743282" w:rsidRDefault="00743282" w:rsidP="00743282">
      <w:pPr>
        <w:pStyle w:val="Default"/>
        <w:jc w:val="both"/>
        <w:rPr>
          <w:rStyle w:val="normaltextrun"/>
          <w:sz w:val="22"/>
          <w:szCs w:val="22"/>
          <w:shd w:val="clear" w:color="auto" w:fill="FFFFFF"/>
          <w:lang w:val="ca-ES"/>
        </w:rPr>
      </w:pPr>
    </w:p>
    <w:p w14:paraId="0B8F6872" w14:textId="77777777" w:rsidR="00743282" w:rsidRDefault="00743282">
      <w:pPr>
        <w:jc w:val="left"/>
        <w:rPr>
          <w:rFonts w:eastAsia="Times New Roman"/>
          <w:b/>
          <w:bCs/>
          <w:szCs w:val="22"/>
          <w:lang w:eastAsia="ca-ES"/>
        </w:rPr>
      </w:pPr>
      <w:r>
        <w:rPr>
          <w:rFonts w:eastAsia="Times New Roman"/>
          <w:b/>
          <w:bCs/>
          <w:szCs w:val="22"/>
          <w:lang w:eastAsia="ca-ES"/>
        </w:rPr>
        <w:br w:type="page"/>
      </w:r>
    </w:p>
    <w:p w14:paraId="7D5FADD0" w14:textId="4B475B89" w:rsidR="00743282" w:rsidRPr="001D7279" w:rsidRDefault="00743282" w:rsidP="00743282">
      <w:pPr>
        <w:spacing w:line="276" w:lineRule="auto"/>
        <w:jc w:val="center"/>
        <w:textAlignment w:val="baseline"/>
        <w:rPr>
          <w:rFonts w:eastAsia="Times New Roman"/>
          <w:b/>
          <w:bCs/>
          <w:szCs w:val="22"/>
          <w:lang w:eastAsia="ca-ES"/>
        </w:rPr>
      </w:pPr>
      <w:r w:rsidRPr="001D7279">
        <w:rPr>
          <w:rFonts w:eastAsia="Times New Roman"/>
          <w:b/>
          <w:bCs/>
          <w:szCs w:val="22"/>
          <w:lang w:eastAsia="ca-ES"/>
        </w:rPr>
        <w:t xml:space="preserve">ANNEX </w:t>
      </w:r>
      <w:r>
        <w:rPr>
          <w:rFonts w:eastAsia="Times New Roman"/>
          <w:b/>
          <w:bCs/>
          <w:szCs w:val="22"/>
          <w:lang w:eastAsia="ca-ES"/>
        </w:rPr>
        <w:t>12</w:t>
      </w:r>
    </w:p>
    <w:p w14:paraId="5A9C0391" w14:textId="77777777" w:rsidR="00743282" w:rsidRPr="001D7279" w:rsidRDefault="00743282" w:rsidP="00743282">
      <w:pPr>
        <w:spacing w:line="276" w:lineRule="auto"/>
        <w:jc w:val="center"/>
        <w:textAlignment w:val="baseline"/>
        <w:rPr>
          <w:rFonts w:ascii="Segoe UI" w:eastAsia="Times New Roman" w:hAnsi="Segoe UI" w:cs="Segoe UI"/>
          <w:b/>
          <w:bCs/>
          <w:szCs w:val="22"/>
          <w:lang w:eastAsia="ca-ES"/>
        </w:rPr>
      </w:pPr>
    </w:p>
    <w:p w14:paraId="2E41A705" w14:textId="77777777" w:rsidR="00743282" w:rsidRPr="001D7279" w:rsidRDefault="00743282" w:rsidP="00743282">
      <w:pPr>
        <w:spacing w:line="276" w:lineRule="auto"/>
        <w:jc w:val="center"/>
        <w:textAlignment w:val="baseline"/>
        <w:rPr>
          <w:rFonts w:ascii="Segoe UI" w:eastAsia="Times New Roman" w:hAnsi="Segoe UI" w:cs="Segoe UI"/>
          <w:b/>
          <w:bCs/>
          <w:szCs w:val="22"/>
          <w:lang w:eastAsia="ca-ES"/>
        </w:rPr>
      </w:pPr>
      <w:r w:rsidRPr="001D7279">
        <w:rPr>
          <w:rFonts w:eastAsia="Times New Roman"/>
          <w:b/>
          <w:bCs/>
          <w:szCs w:val="22"/>
          <w:lang w:eastAsia="ca-ES"/>
        </w:rPr>
        <w:t>DOCUMENTACIÓ PER A LA VALORACIÓ TÈCNICA DE LES OFERTES</w:t>
      </w:r>
    </w:p>
    <w:p w14:paraId="27B14063" w14:textId="77777777" w:rsidR="00743282" w:rsidRPr="001D7279" w:rsidRDefault="00743282" w:rsidP="00743282">
      <w:pPr>
        <w:spacing w:line="276" w:lineRule="auto"/>
        <w:ind w:firstLine="420"/>
        <w:jc w:val="center"/>
        <w:textAlignment w:val="baseline"/>
        <w:rPr>
          <w:rFonts w:ascii="Segoe UI" w:eastAsia="Times New Roman" w:hAnsi="Segoe UI" w:cs="Segoe UI"/>
          <w:szCs w:val="22"/>
          <w:lang w:eastAsia="ca-ES"/>
        </w:rPr>
      </w:pPr>
    </w:p>
    <w:p w14:paraId="55FFDA13" w14:textId="77777777" w:rsidR="00743282" w:rsidRPr="001C0ECA" w:rsidRDefault="00743282" w:rsidP="00743282">
      <w:pPr>
        <w:spacing w:line="276" w:lineRule="auto"/>
        <w:textAlignment w:val="baseline"/>
        <w:rPr>
          <w:rFonts w:ascii="Segoe UI" w:eastAsia="Times New Roman" w:hAnsi="Segoe UI" w:cs="Segoe UI"/>
          <w:sz w:val="18"/>
          <w:szCs w:val="18"/>
          <w:lang w:eastAsia="ca-ES"/>
        </w:rPr>
      </w:pPr>
      <w:r w:rsidRPr="001C0ECA">
        <w:rPr>
          <w:rFonts w:eastAsia="Times New Roman"/>
          <w:lang w:eastAsia="ca-ES"/>
        </w:rPr>
        <w:t>A continuació es detalla la documentació tècnica que els licitadors hauran de presentar per a valorar i puntuar tècnicament les seves ofertes. Els criteris de puntuació i valoració s’inclouen al PCAP. </w:t>
      </w:r>
    </w:p>
    <w:p w14:paraId="535DE903" w14:textId="77777777" w:rsidR="00743282" w:rsidRPr="001C0ECA" w:rsidRDefault="00743282" w:rsidP="00743282">
      <w:pPr>
        <w:spacing w:line="276" w:lineRule="auto"/>
        <w:textAlignment w:val="baseline"/>
        <w:rPr>
          <w:rFonts w:ascii="Segoe UI" w:eastAsia="Times New Roman" w:hAnsi="Segoe UI" w:cs="Segoe UI"/>
          <w:sz w:val="18"/>
          <w:szCs w:val="18"/>
          <w:lang w:eastAsia="ca-ES"/>
        </w:rPr>
      </w:pPr>
      <w:r w:rsidRPr="001C0ECA">
        <w:rPr>
          <w:rFonts w:eastAsia="Times New Roman"/>
          <w:lang w:eastAsia="ca-ES"/>
        </w:rPr>
        <w:t> </w:t>
      </w:r>
    </w:p>
    <w:p w14:paraId="54C0F753" w14:textId="77777777" w:rsidR="00743282" w:rsidRPr="001C0ECA" w:rsidRDefault="00743282" w:rsidP="00743282">
      <w:pPr>
        <w:spacing w:line="276" w:lineRule="auto"/>
        <w:textAlignment w:val="baseline"/>
        <w:rPr>
          <w:rFonts w:ascii="Segoe UI" w:eastAsia="Times New Roman" w:hAnsi="Segoe UI" w:cs="Segoe UI"/>
          <w:sz w:val="18"/>
          <w:szCs w:val="18"/>
          <w:lang w:eastAsia="ca-ES"/>
        </w:rPr>
      </w:pPr>
      <w:r w:rsidRPr="001C0ECA">
        <w:rPr>
          <w:rFonts w:eastAsia="Times New Roman"/>
          <w:lang w:eastAsia="ca-ES"/>
        </w:rPr>
        <w:t>En aquesta licitació cal presentar documentació relativa a : </w:t>
      </w:r>
    </w:p>
    <w:p w14:paraId="09DCFFD3" w14:textId="77777777" w:rsidR="00743282" w:rsidRPr="001C0ECA" w:rsidRDefault="00743282" w:rsidP="00743282">
      <w:pPr>
        <w:spacing w:line="276" w:lineRule="auto"/>
        <w:textAlignment w:val="baseline"/>
        <w:rPr>
          <w:rFonts w:ascii="Segoe UI" w:eastAsia="Times New Roman" w:hAnsi="Segoe UI" w:cs="Segoe UI"/>
          <w:sz w:val="18"/>
          <w:szCs w:val="18"/>
          <w:lang w:eastAsia="ca-ES"/>
        </w:rPr>
      </w:pPr>
      <w:r w:rsidRPr="001C0ECA">
        <w:rPr>
          <w:rFonts w:eastAsia="Times New Roman"/>
          <w:lang w:eastAsia="ca-ES"/>
        </w:rPr>
        <w:t> </w:t>
      </w:r>
    </w:p>
    <w:p w14:paraId="7E4EFEDE" w14:textId="77777777" w:rsidR="00743282" w:rsidRPr="001C0ECA" w:rsidRDefault="00743282" w:rsidP="00743282">
      <w:pPr>
        <w:numPr>
          <w:ilvl w:val="0"/>
          <w:numId w:val="13"/>
        </w:numPr>
        <w:spacing w:line="276" w:lineRule="auto"/>
        <w:ind w:left="1635" w:firstLine="0"/>
        <w:textAlignment w:val="baseline"/>
        <w:rPr>
          <w:rFonts w:eastAsia="Times New Roman"/>
          <w:lang w:eastAsia="ca-ES"/>
        </w:rPr>
      </w:pPr>
      <w:r>
        <w:rPr>
          <w:rFonts w:eastAsia="Times New Roman"/>
          <w:lang w:eastAsia="ca-ES"/>
        </w:rPr>
        <w:t>A</w:t>
      </w:r>
      <w:r w:rsidRPr="001C0ECA">
        <w:rPr>
          <w:rFonts w:eastAsia="Times New Roman"/>
          <w:lang w:eastAsia="ca-ES"/>
        </w:rPr>
        <w:t>) Propostes i metodologies de treball  </w:t>
      </w:r>
    </w:p>
    <w:p w14:paraId="379473D9" w14:textId="77777777" w:rsidR="00743282" w:rsidRPr="001C0ECA" w:rsidRDefault="00743282" w:rsidP="00743282">
      <w:pPr>
        <w:spacing w:line="276" w:lineRule="auto"/>
        <w:ind w:left="1275"/>
        <w:textAlignment w:val="baseline"/>
        <w:rPr>
          <w:rFonts w:ascii="Segoe UI" w:eastAsia="Times New Roman" w:hAnsi="Segoe UI" w:cs="Segoe UI"/>
          <w:sz w:val="18"/>
          <w:szCs w:val="18"/>
          <w:lang w:eastAsia="ca-ES"/>
        </w:rPr>
      </w:pPr>
      <w:r w:rsidRPr="001C0ECA">
        <w:rPr>
          <w:rFonts w:eastAsia="Times New Roman"/>
          <w:lang w:eastAsia="ca-ES"/>
        </w:rPr>
        <w:t> </w:t>
      </w:r>
    </w:p>
    <w:p w14:paraId="552D2692" w14:textId="77777777" w:rsidR="00743282" w:rsidRPr="001C0ECA" w:rsidRDefault="00743282" w:rsidP="00743282">
      <w:pPr>
        <w:spacing w:line="276" w:lineRule="auto"/>
        <w:textAlignment w:val="baseline"/>
        <w:rPr>
          <w:rFonts w:ascii="Segoe UI" w:eastAsia="Times New Roman" w:hAnsi="Segoe UI" w:cs="Segoe UI"/>
          <w:sz w:val="18"/>
          <w:szCs w:val="18"/>
          <w:lang w:eastAsia="ca-ES"/>
        </w:rPr>
      </w:pPr>
      <w:r w:rsidRPr="001C0ECA">
        <w:rPr>
          <w:rFonts w:eastAsia="Times New Roman"/>
          <w:u w:val="single"/>
          <w:lang w:eastAsia="ca-ES"/>
        </w:rPr>
        <w:t>Propostes i metodologies de treball</w:t>
      </w:r>
      <w:r w:rsidRPr="001C0ECA">
        <w:rPr>
          <w:rFonts w:eastAsia="Times New Roman"/>
          <w:lang w:eastAsia="ca-ES"/>
        </w:rPr>
        <w:t> </w:t>
      </w:r>
    </w:p>
    <w:p w14:paraId="402D879B" w14:textId="77777777" w:rsidR="00743282" w:rsidRPr="001C0ECA" w:rsidRDefault="00743282" w:rsidP="00743282">
      <w:pPr>
        <w:spacing w:line="276" w:lineRule="auto"/>
        <w:textAlignment w:val="baseline"/>
        <w:rPr>
          <w:rFonts w:ascii="Segoe UI" w:eastAsia="Times New Roman" w:hAnsi="Segoe UI" w:cs="Segoe UI"/>
          <w:sz w:val="18"/>
          <w:szCs w:val="18"/>
          <w:lang w:eastAsia="ca-ES"/>
        </w:rPr>
      </w:pPr>
      <w:r w:rsidRPr="001C0ECA">
        <w:rPr>
          <w:rFonts w:eastAsia="Times New Roman"/>
          <w:lang w:eastAsia="ca-ES"/>
        </w:rPr>
        <w:t> </w:t>
      </w:r>
    </w:p>
    <w:p w14:paraId="2DB8139C" w14:textId="77777777" w:rsidR="00743282" w:rsidRPr="001C0ECA" w:rsidRDefault="00743282" w:rsidP="00743282">
      <w:pPr>
        <w:spacing w:line="276" w:lineRule="auto"/>
        <w:textAlignment w:val="baseline"/>
        <w:rPr>
          <w:rFonts w:ascii="Segoe UI" w:eastAsia="Times New Roman" w:hAnsi="Segoe UI" w:cs="Segoe UI"/>
          <w:sz w:val="18"/>
          <w:szCs w:val="18"/>
          <w:lang w:eastAsia="ca-ES"/>
        </w:rPr>
      </w:pPr>
      <w:r w:rsidRPr="001C0ECA">
        <w:rPr>
          <w:rFonts w:eastAsia="Times New Roman"/>
          <w:lang w:eastAsia="ca-ES"/>
        </w:rPr>
        <w:t>Cal lliurar la documentació que més endavant es detalla relacionada amb les següents propostes i metodologies de treball </w:t>
      </w:r>
    </w:p>
    <w:p w14:paraId="09D51A65" w14:textId="77777777" w:rsidR="00743282" w:rsidRPr="001C0ECA" w:rsidRDefault="00743282" w:rsidP="00743282">
      <w:pPr>
        <w:spacing w:line="276" w:lineRule="auto"/>
        <w:textAlignment w:val="baseline"/>
        <w:rPr>
          <w:rFonts w:ascii="Segoe UI" w:eastAsia="Times New Roman" w:hAnsi="Segoe UI" w:cs="Segoe UI"/>
          <w:sz w:val="18"/>
          <w:szCs w:val="18"/>
          <w:lang w:eastAsia="ca-ES"/>
        </w:rPr>
      </w:pPr>
      <w:r w:rsidRPr="001C0ECA">
        <w:rPr>
          <w:rFonts w:eastAsia="Times New Roman"/>
          <w:lang w:eastAsia="ca-ES"/>
        </w:rPr>
        <w:t> </w:t>
      </w:r>
    </w:p>
    <w:p w14:paraId="4F625C8C" w14:textId="77777777" w:rsidR="00743282" w:rsidRPr="00DF5C76" w:rsidRDefault="00743282" w:rsidP="00743282">
      <w:pPr>
        <w:pStyle w:val="paragraph"/>
        <w:numPr>
          <w:ilvl w:val="0"/>
          <w:numId w:val="12"/>
        </w:numPr>
        <w:spacing w:before="0" w:beforeAutospacing="0" w:after="0" w:afterAutospacing="0" w:line="276" w:lineRule="auto"/>
        <w:ind w:left="1985" w:hanging="260"/>
        <w:jc w:val="both"/>
        <w:textAlignment w:val="baseline"/>
        <w:rPr>
          <w:rStyle w:val="eop"/>
          <w:rFonts w:ascii="Segoe UI" w:hAnsi="Segoe UI" w:cs="Segoe UI"/>
          <w:sz w:val="18"/>
          <w:szCs w:val="18"/>
        </w:rPr>
      </w:pPr>
      <w:r>
        <w:rPr>
          <w:rStyle w:val="normaltextrun"/>
          <w:rFonts w:ascii="Arial" w:hAnsi="Arial" w:cs="Arial"/>
          <w:sz w:val="22"/>
          <w:szCs w:val="22"/>
        </w:rPr>
        <w:t>a</w:t>
      </w:r>
      <w:r w:rsidRPr="00F701E9">
        <w:rPr>
          <w:rStyle w:val="normaltextrun"/>
          <w:rFonts w:ascii="Arial" w:hAnsi="Arial" w:cs="Arial"/>
          <w:sz w:val="22"/>
          <w:szCs w:val="22"/>
        </w:rPr>
        <w:t xml:space="preserve">1) </w:t>
      </w:r>
      <w:r>
        <w:rPr>
          <w:rStyle w:val="normaltextrun"/>
          <w:rFonts w:ascii="Arial" w:hAnsi="Arial" w:cs="Arial"/>
          <w:color w:val="000000"/>
          <w:sz w:val="22"/>
          <w:szCs w:val="22"/>
          <w:shd w:val="clear" w:color="auto" w:fill="FFFFFF"/>
        </w:rPr>
        <w:t>Descripció dels aspectes amb major risc de condicionar el compliment del termini. Camí crític</w:t>
      </w:r>
      <w:r>
        <w:rPr>
          <w:rStyle w:val="eop"/>
          <w:rFonts w:ascii="Arial" w:hAnsi="Arial" w:cs="Arial"/>
          <w:color w:val="000000"/>
          <w:sz w:val="22"/>
          <w:szCs w:val="22"/>
          <w:shd w:val="clear" w:color="auto" w:fill="FFFFFF"/>
        </w:rPr>
        <w:t> </w:t>
      </w:r>
    </w:p>
    <w:p w14:paraId="0B85481F" w14:textId="77777777" w:rsidR="00743282" w:rsidRPr="00D863BE" w:rsidRDefault="00743282" w:rsidP="00743282">
      <w:pPr>
        <w:pStyle w:val="paragraph"/>
        <w:numPr>
          <w:ilvl w:val="0"/>
          <w:numId w:val="12"/>
        </w:numPr>
        <w:spacing w:before="0" w:beforeAutospacing="0" w:after="0" w:afterAutospacing="0" w:line="276" w:lineRule="auto"/>
        <w:ind w:left="1985" w:hanging="260"/>
        <w:jc w:val="both"/>
        <w:textAlignment w:val="baseline"/>
        <w:rPr>
          <w:rStyle w:val="normaltextrun"/>
          <w:rFonts w:ascii="Arial" w:hAnsi="Arial" w:cs="Arial"/>
          <w:sz w:val="22"/>
          <w:szCs w:val="22"/>
        </w:rPr>
      </w:pPr>
      <w:r w:rsidRPr="00D863BE">
        <w:rPr>
          <w:rStyle w:val="normaltextrun"/>
          <w:rFonts w:ascii="Arial" w:hAnsi="Arial" w:cs="Arial"/>
          <w:sz w:val="22"/>
          <w:szCs w:val="22"/>
        </w:rPr>
        <w:t xml:space="preserve">a2) Equips, mitjans i metodologia prevista per a l’execució de l’obra civil, els elements de caldereria i el muntatge dels grups motobomba i </w:t>
      </w:r>
      <w:proofErr w:type="spellStart"/>
      <w:r w:rsidRPr="00D863BE">
        <w:rPr>
          <w:rStyle w:val="normaltextrun"/>
          <w:rFonts w:ascii="Arial" w:hAnsi="Arial" w:cs="Arial"/>
          <w:sz w:val="22"/>
          <w:szCs w:val="22"/>
        </w:rPr>
        <w:t>valvuleria</w:t>
      </w:r>
      <w:proofErr w:type="spellEnd"/>
      <w:r w:rsidRPr="00D863BE">
        <w:rPr>
          <w:rStyle w:val="normaltextrun"/>
          <w:rFonts w:ascii="Arial" w:hAnsi="Arial" w:cs="Arial"/>
          <w:sz w:val="22"/>
          <w:szCs w:val="22"/>
        </w:rPr>
        <w:t xml:space="preserve"> i justificació dels rendiments considerats. </w:t>
      </w:r>
    </w:p>
    <w:p w14:paraId="132C77E6" w14:textId="77777777" w:rsidR="00743282" w:rsidRPr="00D863BE" w:rsidRDefault="00743282" w:rsidP="00743282">
      <w:pPr>
        <w:pStyle w:val="paragraph"/>
        <w:numPr>
          <w:ilvl w:val="0"/>
          <w:numId w:val="12"/>
        </w:numPr>
        <w:spacing w:before="0" w:beforeAutospacing="0" w:after="0" w:afterAutospacing="0" w:line="276" w:lineRule="auto"/>
        <w:ind w:left="1985" w:hanging="260"/>
        <w:jc w:val="both"/>
        <w:textAlignment w:val="baseline"/>
        <w:rPr>
          <w:rStyle w:val="normaltextrun"/>
          <w:rFonts w:ascii="Arial" w:hAnsi="Arial" w:cs="Arial"/>
          <w:sz w:val="22"/>
          <w:szCs w:val="22"/>
        </w:rPr>
      </w:pPr>
      <w:r w:rsidRPr="00D863BE">
        <w:rPr>
          <w:rStyle w:val="normaltextrun"/>
          <w:rFonts w:ascii="Arial" w:hAnsi="Arial" w:cs="Arial"/>
          <w:sz w:val="22"/>
          <w:szCs w:val="22"/>
        </w:rPr>
        <w:t>a3) Equips, mitjans i metodologia prevista per a l’execució dels elements elèctrics a instal·lar com el canvi de les cabines de MT, inserir nous quadres elèctrics i desmuntatge dels existents i justificació dels rendiments considerats.</w:t>
      </w:r>
    </w:p>
    <w:p w14:paraId="2C007398" w14:textId="77777777" w:rsidR="00743282" w:rsidRPr="00D863BE" w:rsidRDefault="00743282" w:rsidP="00743282">
      <w:pPr>
        <w:pStyle w:val="paragraph"/>
        <w:numPr>
          <w:ilvl w:val="0"/>
          <w:numId w:val="12"/>
        </w:numPr>
        <w:spacing w:before="0" w:beforeAutospacing="0" w:after="0" w:afterAutospacing="0" w:line="276" w:lineRule="auto"/>
        <w:ind w:left="1985" w:hanging="260"/>
        <w:jc w:val="both"/>
        <w:textAlignment w:val="baseline"/>
        <w:rPr>
          <w:rStyle w:val="normaltextrun"/>
          <w:rFonts w:ascii="Arial" w:hAnsi="Arial" w:cs="Arial"/>
          <w:sz w:val="22"/>
          <w:szCs w:val="22"/>
        </w:rPr>
      </w:pPr>
      <w:r w:rsidRPr="00D863BE">
        <w:rPr>
          <w:rStyle w:val="normaltextrun"/>
          <w:rFonts w:ascii="Arial" w:hAnsi="Arial" w:cs="Arial"/>
          <w:sz w:val="22"/>
          <w:szCs w:val="22"/>
        </w:rPr>
        <w:t xml:space="preserve">a4) Equips, mitjans i metodologia prevista per a l’execució del canvi de PLC, programació PLC i </w:t>
      </w:r>
      <w:proofErr w:type="spellStart"/>
      <w:r w:rsidRPr="00D863BE">
        <w:rPr>
          <w:rStyle w:val="normaltextrun"/>
          <w:rFonts w:ascii="Arial" w:hAnsi="Arial" w:cs="Arial"/>
          <w:sz w:val="22"/>
          <w:szCs w:val="22"/>
        </w:rPr>
        <w:t>Scada</w:t>
      </w:r>
      <w:proofErr w:type="spellEnd"/>
      <w:r w:rsidRPr="00D863BE">
        <w:rPr>
          <w:rStyle w:val="normaltextrun"/>
          <w:rFonts w:ascii="Arial" w:hAnsi="Arial" w:cs="Arial"/>
          <w:sz w:val="22"/>
          <w:szCs w:val="22"/>
        </w:rPr>
        <w:t xml:space="preserve"> i justificació dels rendiments considerats. </w:t>
      </w:r>
    </w:p>
    <w:p w14:paraId="285F5B2C" w14:textId="77777777" w:rsidR="00743282" w:rsidRPr="001C0ECA" w:rsidRDefault="00743282" w:rsidP="00743282">
      <w:pPr>
        <w:spacing w:line="276" w:lineRule="auto"/>
        <w:textAlignment w:val="baseline"/>
        <w:rPr>
          <w:rFonts w:ascii="Segoe UI" w:eastAsia="Times New Roman" w:hAnsi="Segoe UI" w:cs="Segoe UI"/>
          <w:sz w:val="18"/>
          <w:szCs w:val="18"/>
          <w:lang w:eastAsia="ca-ES"/>
        </w:rPr>
      </w:pPr>
      <w:r w:rsidRPr="001C0ECA">
        <w:rPr>
          <w:rFonts w:eastAsia="Times New Roman"/>
          <w:lang w:eastAsia="ca-ES"/>
        </w:rPr>
        <w:t> </w:t>
      </w:r>
      <w:r w:rsidRPr="001C0ECA">
        <w:rPr>
          <w:rFonts w:eastAsia="Times New Roman"/>
          <w:sz w:val="24"/>
          <w:szCs w:val="24"/>
          <w:lang w:eastAsia="ca-ES"/>
        </w:rPr>
        <w:t> </w:t>
      </w:r>
    </w:p>
    <w:p w14:paraId="6D396F5D" w14:textId="77777777" w:rsidR="00743282" w:rsidRPr="001C0ECA" w:rsidRDefault="00743282" w:rsidP="00743282">
      <w:pPr>
        <w:spacing w:line="276" w:lineRule="auto"/>
        <w:ind w:left="360"/>
        <w:jc w:val="center"/>
        <w:textAlignment w:val="baseline"/>
        <w:rPr>
          <w:rFonts w:eastAsia="Times New Roman"/>
          <w:lang w:eastAsia="ca-ES"/>
        </w:rPr>
      </w:pPr>
      <w:r>
        <w:rPr>
          <w:rFonts w:eastAsia="Times New Roman"/>
          <w:u w:val="single"/>
          <w:lang w:eastAsia="ca-ES"/>
        </w:rPr>
        <w:t xml:space="preserve">A </w:t>
      </w:r>
      <w:r w:rsidRPr="001C0ECA">
        <w:rPr>
          <w:rFonts w:eastAsia="Times New Roman"/>
          <w:u w:val="single"/>
          <w:lang w:eastAsia="ca-ES"/>
        </w:rPr>
        <w:t>PROPOSTES I METODOLOGIES DE TREBALL</w:t>
      </w:r>
    </w:p>
    <w:p w14:paraId="4F722E75" w14:textId="77777777" w:rsidR="00743282" w:rsidRPr="001C0ECA" w:rsidRDefault="00743282" w:rsidP="00743282">
      <w:pPr>
        <w:spacing w:line="276" w:lineRule="auto"/>
        <w:ind w:left="2115" w:hanging="2115"/>
        <w:textAlignment w:val="baseline"/>
        <w:rPr>
          <w:rFonts w:ascii="Segoe UI" w:eastAsia="Times New Roman" w:hAnsi="Segoe UI" w:cs="Segoe UI"/>
          <w:sz w:val="18"/>
          <w:szCs w:val="18"/>
          <w:lang w:eastAsia="ca-ES"/>
        </w:rPr>
      </w:pPr>
      <w:r w:rsidRPr="001C0ECA">
        <w:rPr>
          <w:rFonts w:eastAsia="Times New Roman"/>
          <w:lang w:eastAsia="ca-ES"/>
        </w:rPr>
        <w:t> </w:t>
      </w:r>
    </w:p>
    <w:p w14:paraId="6A6D1917" w14:textId="77777777" w:rsidR="00743282" w:rsidRPr="001C0ECA" w:rsidRDefault="00743282" w:rsidP="00743282">
      <w:pPr>
        <w:spacing w:line="276" w:lineRule="auto"/>
        <w:ind w:left="2115" w:hanging="2115"/>
        <w:textAlignment w:val="baseline"/>
        <w:rPr>
          <w:rFonts w:ascii="Segoe UI" w:eastAsia="Times New Roman" w:hAnsi="Segoe UI" w:cs="Segoe UI"/>
          <w:sz w:val="18"/>
          <w:szCs w:val="18"/>
          <w:lang w:eastAsia="ca-ES"/>
        </w:rPr>
      </w:pPr>
      <w:r w:rsidRPr="001C0ECA">
        <w:rPr>
          <w:rFonts w:eastAsia="Times New Roman"/>
          <w:lang w:eastAsia="ca-ES"/>
        </w:rPr>
        <w:t> </w:t>
      </w:r>
      <w:r>
        <w:rPr>
          <w:rFonts w:eastAsia="Times New Roman"/>
          <w:b/>
          <w:bCs/>
          <w:lang w:eastAsia="ca-ES"/>
        </w:rPr>
        <w:t>a</w:t>
      </w:r>
      <w:r w:rsidRPr="001C0ECA">
        <w:rPr>
          <w:rFonts w:eastAsia="Times New Roman"/>
          <w:b/>
          <w:bCs/>
          <w:lang w:eastAsia="ca-ES"/>
        </w:rPr>
        <w:t xml:space="preserve">1) </w:t>
      </w:r>
      <w:r w:rsidRPr="007D2081">
        <w:rPr>
          <w:rStyle w:val="normaltextrun"/>
          <w:b/>
          <w:bCs/>
          <w:color w:val="000000"/>
          <w:shd w:val="clear" w:color="auto" w:fill="FFFFFF"/>
        </w:rPr>
        <w:t>Descripció dels aspectes amb major risc de condicionar el compliment del</w:t>
      </w:r>
      <w:r>
        <w:rPr>
          <w:rStyle w:val="normaltextrun"/>
          <w:b/>
          <w:bCs/>
          <w:color w:val="000000"/>
          <w:shd w:val="clear" w:color="auto" w:fill="FFFFFF"/>
        </w:rPr>
        <w:t xml:space="preserve"> </w:t>
      </w:r>
      <w:r w:rsidRPr="007D2081">
        <w:rPr>
          <w:rStyle w:val="normaltextrun"/>
          <w:b/>
          <w:bCs/>
          <w:color w:val="000000"/>
          <w:shd w:val="clear" w:color="auto" w:fill="FFFFFF"/>
        </w:rPr>
        <w:t>termini. Camí crític</w:t>
      </w:r>
      <w:r>
        <w:rPr>
          <w:rStyle w:val="eop"/>
          <w:color w:val="000000"/>
          <w:shd w:val="clear" w:color="auto" w:fill="FFFFFF"/>
        </w:rPr>
        <w:t> </w:t>
      </w:r>
    </w:p>
    <w:p w14:paraId="76687858" w14:textId="77777777" w:rsidR="00743282" w:rsidRPr="001C0ECA" w:rsidRDefault="00743282" w:rsidP="00743282">
      <w:pPr>
        <w:spacing w:line="276" w:lineRule="auto"/>
        <w:ind w:left="2115" w:hanging="2115"/>
        <w:textAlignment w:val="baseline"/>
        <w:rPr>
          <w:rFonts w:ascii="Segoe UI" w:eastAsia="Times New Roman" w:hAnsi="Segoe UI" w:cs="Segoe UI"/>
          <w:sz w:val="18"/>
          <w:szCs w:val="18"/>
          <w:lang w:eastAsia="ca-ES"/>
        </w:rPr>
      </w:pPr>
      <w:r w:rsidRPr="001C0ECA">
        <w:rPr>
          <w:rFonts w:eastAsia="Times New Roman"/>
          <w:lang w:eastAsia="ca-ES"/>
        </w:rPr>
        <w:t> </w:t>
      </w:r>
    </w:p>
    <w:p w14:paraId="20DDC4E0" w14:textId="77777777" w:rsidR="00743282" w:rsidRPr="001C0ECA" w:rsidRDefault="00743282" w:rsidP="00743282">
      <w:pPr>
        <w:spacing w:line="276" w:lineRule="auto"/>
        <w:ind w:left="2115" w:hanging="2115"/>
        <w:textAlignment w:val="baseline"/>
        <w:rPr>
          <w:rFonts w:ascii="Segoe UI" w:eastAsia="Times New Roman" w:hAnsi="Segoe UI" w:cs="Segoe UI"/>
          <w:sz w:val="18"/>
          <w:szCs w:val="18"/>
          <w:lang w:eastAsia="ca-ES"/>
        </w:rPr>
      </w:pPr>
      <w:r w:rsidRPr="001C0ECA">
        <w:rPr>
          <w:rFonts w:eastAsia="Times New Roman"/>
          <w:u w:val="single"/>
          <w:lang w:eastAsia="ca-ES"/>
        </w:rPr>
        <w:t>Documentació a lliurar</w:t>
      </w:r>
      <w:r w:rsidRPr="001D7279">
        <w:rPr>
          <w:rFonts w:eastAsia="Times New Roman"/>
          <w:lang w:eastAsia="ca-ES"/>
        </w:rPr>
        <w:t>:  </w:t>
      </w:r>
    </w:p>
    <w:p w14:paraId="76D6976B" w14:textId="77777777" w:rsidR="00743282" w:rsidRPr="001C0ECA" w:rsidRDefault="00743282" w:rsidP="00743282">
      <w:pPr>
        <w:spacing w:line="276" w:lineRule="auto"/>
        <w:ind w:left="2115" w:hanging="2115"/>
        <w:textAlignment w:val="baseline"/>
        <w:rPr>
          <w:rFonts w:ascii="Segoe UI" w:eastAsia="Times New Roman" w:hAnsi="Segoe UI" w:cs="Segoe UI"/>
          <w:sz w:val="18"/>
          <w:szCs w:val="18"/>
          <w:lang w:eastAsia="ca-ES"/>
        </w:rPr>
      </w:pPr>
      <w:r w:rsidRPr="001C0ECA">
        <w:rPr>
          <w:rFonts w:eastAsia="Times New Roman"/>
          <w:lang w:eastAsia="ca-ES"/>
        </w:rPr>
        <w:t> </w:t>
      </w:r>
    </w:p>
    <w:p w14:paraId="217BE01B" w14:textId="77777777" w:rsidR="00743282" w:rsidRDefault="00743282" w:rsidP="00743282">
      <w:pPr>
        <w:spacing w:line="276" w:lineRule="auto"/>
        <w:textAlignment w:val="baseline"/>
        <w:rPr>
          <w:rFonts w:eastAsia="Times New Roman"/>
          <w:lang w:eastAsia="ca-ES"/>
        </w:rPr>
      </w:pPr>
      <w:r w:rsidRPr="00F862C4">
        <w:rPr>
          <w:rFonts w:eastAsia="Times New Roman"/>
          <w:lang w:eastAsia="ca-ES"/>
        </w:rPr>
        <w:t xml:space="preserve">Anàlisi del programa de treballs del PC ressaltant els possibles punts singulars que puguin esdevenir conflictius per a l’execució de les obres i les alternatives que es proposen per atenuar o eliminar la conflictivitat i complir amb el termini contractual. Es definirà el camí crític resultant i les propostes per a l’acompliment del mateix. També s’indicarà el termini de lliurament dels diversos equips i materials, havent d’indicar en aquest cas la data límit de formalització de la comanda dels mateixos. També es prestarà especial </w:t>
      </w:r>
      <w:r>
        <w:rPr>
          <w:rFonts w:eastAsia="Times New Roman"/>
          <w:lang w:eastAsia="ca-ES"/>
        </w:rPr>
        <w:t>com afecta en el camí crític</w:t>
      </w:r>
      <w:r w:rsidRPr="00F862C4">
        <w:rPr>
          <w:rFonts w:eastAsia="Times New Roman"/>
          <w:lang w:eastAsia="ca-ES"/>
        </w:rPr>
        <w:t xml:space="preserve"> el control geomètric de l’obra</w:t>
      </w:r>
      <w:r>
        <w:rPr>
          <w:rFonts w:eastAsia="Times New Roman"/>
          <w:lang w:eastAsia="ca-ES"/>
        </w:rPr>
        <w:t>,</w:t>
      </w:r>
      <w:r w:rsidRPr="00F862C4">
        <w:rPr>
          <w:rFonts w:eastAsia="Times New Roman"/>
          <w:lang w:eastAsia="ca-ES"/>
        </w:rPr>
        <w:t xml:space="preserve"> a compte del contractista, donat que un error en el replanteig potser crític per l’esdevenir de l’actuació</w:t>
      </w:r>
      <w:r>
        <w:rPr>
          <w:rFonts w:eastAsia="Times New Roman"/>
          <w:lang w:eastAsia="ca-ES"/>
        </w:rPr>
        <w:t xml:space="preserve">. </w:t>
      </w:r>
      <w:r w:rsidRPr="00FE5640">
        <w:rPr>
          <w:rFonts w:eastAsia="Times New Roman"/>
          <w:lang w:eastAsia="ca-ES"/>
        </w:rPr>
        <w:t>S’ha de presentar el Planning proposat amb suficient detall</w:t>
      </w:r>
      <w:r>
        <w:rPr>
          <w:rFonts w:eastAsia="Times New Roman"/>
          <w:lang w:eastAsia="ca-ES"/>
        </w:rPr>
        <w:t>.</w:t>
      </w:r>
    </w:p>
    <w:p w14:paraId="28512595" w14:textId="77777777" w:rsidR="00743282" w:rsidRDefault="00743282" w:rsidP="00743282">
      <w:pPr>
        <w:spacing w:line="276" w:lineRule="auto"/>
        <w:textAlignment w:val="baseline"/>
        <w:rPr>
          <w:rStyle w:val="normaltextrun"/>
          <w:color w:val="000000"/>
          <w:sz w:val="18"/>
          <w:szCs w:val="18"/>
          <w:shd w:val="clear" w:color="auto" w:fill="FFFFFF"/>
        </w:rPr>
      </w:pPr>
    </w:p>
    <w:p w14:paraId="4C1B7A54" w14:textId="77777777" w:rsidR="00743282" w:rsidRPr="001C0ECA" w:rsidRDefault="00743282" w:rsidP="00743282">
      <w:pPr>
        <w:spacing w:line="276" w:lineRule="auto"/>
        <w:textAlignment w:val="baseline"/>
        <w:rPr>
          <w:rFonts w:ascii="Segoe UI" w:eastAsia="Times New Roman" w:hAnsi="Segoe UI" w:cs="Segoe UI"/>
          <w:sz w:val="18"/>
          <w:szCs w:val="18"/>
          <w:lang w:eastAsia="ca-ES"/>
        </w:rPr>
      </w:pPr>
      <w:r w:rsidRPr="001C0ECA">
        <w:rPr>
          <w:rFonts w:eastAsia="Times New Roman"/>
          <w:lang w:eastAsia="ca-ES"/>
        </w:rPr>
        <w:t>Extensió màxima de la proposta: </w:t>
      </w:r>
    </w:p>
    <w:p w14:paraId="5530C101" w14:textId="77777777" w:rsidR="00743282" w:rsidRPr="001C0ECA" w:rsidRDefault="00743282" w:rsidP="00743282">
      <w:pPr>
        <w:numPr>
          <w:ilvl w:val="0"/>
          <w:numId w:val="14"/>
        </w:numPr>
        <w:spacing w:line="276" w:lineRule="auto"/>
        <w:ind w:left="1140" w:firstLine="0"/>
        <w:textAlignment w:val="baseline"/>
        <w:rPr>
          <w:rFonts w:ascii="Verdana" w:eastAsia="Times New Roman" w:hAnsi="Verdana" w:cs="Segoe UI"/>
          <w:lang w:eastAsia="ca-ES"/>
        </w:rPr>
      </w:pPr>
      <w:r w:rsidRPr="001C0ECA">
        <w:rPr>
          <w:rFonts w:eastAsia="Times New Roman"/>
          <w:lang w:eastAsia="ca-ES"/>
        </w:rPr>
        <w:t xml:space="preserve">No superior a cinc (5) planes DIN A4, en format vertical o horitzontal, incloent-hi gràfics, quadres, figures, etc.. Els textos es redactaran amb mida de font mínima 11 i tipografia </w:t>
      </w:r>
      <w:proofErr w:type="spellStart"/>
      <w:r w:rsidRPr="001C0ECA">
        <w:rPr>
          <w:rFonts w:eastAsia="Times New Roman"/>
          <w:lang w:eastAsia="ca-ES"/>
        </w:rPr>
        <w:t>Arial</w:t>
      </w:r>
      <w:proofErr w:type="spellEnd"/>
      <w:r w:rsidRPr="001C0ECA">
        <w:rPr>
          <w:rFonts w:eastAsia="Times New Roman"/>
          <w:lang w:eastAsia="ca-ES"/>
        </w:rPr>
        <w:t>. </w:t>
      </w:r>
      <w:r>
        <w:rPr>
          <w:rFonts w:eastAsia="Times New Roman"/>
          <w:lang w:eastAsia="ca-ES"/>
        </w:rPr>
        <w:t>El Planning s’haurà de presentar en A3.</w:t>
      </w:r>
    </w:p>
    <w:p w14:paraId="4A69310F" w14:textId="77777777" w:rsidR="00743282" w:rsidRDefault="00743282" w:rsidP="00743282">
      <w:pPr>
        <w:spacing w:line="276" w:lineRule="auto"/>
        <w:rPr>
          <w:rFonts w:eastAsia="Times New Roman"/>
          <w:color w:val="000000"/>
          <w:sz w:val="20"/>
          <w:lang w:eastAsia="ca-ES"/>
        </w:rPr>
      </w:pPr>
    </w:p>
    <w:p w14:paraId="408BE34B" w14:textId="77777777" w:rsidR="00743282" w:rsidRDefault="00743282" w:rsidP="00743282">
      <w:pPr>
        <w:spacing w:line="276" w:lineRule="auto"/>
        <w:ind w:left="426" w:hanging="426"/>
        <w:textAlignment w:val="baseline"/>
        <w:rPr>
          <w:rStyle w:val="eop"/>
          <w:rFonts w:ascii="Segoe UI" w:hAnsi="Segoe UI" w:cs="Segoe UI"/>
        </w:rPr>
      </w:pPr>
      <w:r>
        <w:rPr>
          <w:rFonts w:eastAsia="Times New Roman"/>
          <w:b/>
          <w:bCs/>
          <w:lang w:eastAsia="ca-ES"/>
        </w:rPr>
        <w:t>a</w:t>
      </w:r>
      <w:r w:rsidRPr="007D2081">
        <w:rPr>
          <w:rFonts w:eastAsia="Times New Roman"/>
          <w:b/>
          <w:bCs/>
          <w:lang w:eastAsia="ca-ES"/>
        </w:rPr>
        <w:t xml:space="preserve">2) </w:t>
      </w:r>
      <w:r w:rsidRPr="00FE5640">
        <w:rPr>
          <w:rFonts w:eastAsia="Times New Roman"/>
          <w:b/>
          <w:bCs/>
          <w:lang w:eastAsia="ca-ES"/>
        </w:rPr>
        <w:t xml:space="preserve">Equips, mitjans i metodologia prevista per a l’execució de l’obra civil, els elements de caldereria i el muntatge dels grups motobomba i </w:t>
      </w:r>
      <w:proofErr w:type="spellStart"/>
      <w:r w:rsidRPr="00FE5640">
        <w:rPr>
          <w:rFonts w:eastAsia="Times New Roman"/>
          <w:b/>
          <w:bCs/>
          <w:lang w:eastAsia="ca-ES"/>
        </w:rPr>
        <w:t>valvuleria</w:t>
      </w:r>
      <w:proofErr w:type="spellEnd"/>
      <w:r w:rsidRPr="00FE5640">
        <w:rPr>
          <w:rFonts w:eastAsia="Times New Roman"/>
          <w:b/>
          <w:bCs/>
          <w:lang w:eastAsia="ca-ES"/>
        </w:rPr>
        <w:t xml:space="preserve"> i justificació dels rendiments considerats</w:t>
      </w:r>
      <w:r w:rsidRPr="00FE5640">
        <w:rPr>
          <w:rStyle w:val="normaltextrun"/>
          <w:b/>
          <w:bCs/>
          <w:shd w:val="clear" w:color="auto" w:fill="FFFFFF"/>
        </w:rPr>
        <w:t>.</w:t>
      </w:r>
      <w:r>
        <w:rPr>
          <w:rStyle w:val="normaltextrun"/>
          <w:shd w:val="clear" w:color="auto" w:fill="FFFFFF"/>
        </w:rPr>
        <w:t xml:space="preserve"> </w:t>
      </w:r>
    </w:p>
    <w:p w14:paraId="519B7BBA" w14:textId="77777777" w:rsidR="00743282" w:rsidRDefault="00743282" w:rsidP="00743282">
      <w:pPr>
        <w:spacing w:line="276" w:lineRule="auto"/>
        <w:ind w:left="2115" w:hanging="2115"/>
        <w:textAlignment w:val="baseline"/>
        <w:rPr>
          <w:rFonts w:eastAsia="Times New Roman"/>
          <w:u w:val="single"/>
          <w:lang w:eastAsia="ca-ES"/>
        </w:rPr>
      </w:pPr>
    </w:p>
    <w:p w14:paraId="54E67359" w14:textId="77777777" w:rsidR="00743282" w:rsidRPr="001C0ECA" w:rsidRDefault="00743282" w:rsidP="00743282">
      <w:pPr>
        <w:spacing w:line="276" w:lineRule="auto"/>
        <w:ind w:left="2115" w:hanging="2115"/>
        <w:textAlignment w:val="baseline"/>
        <w:rPr>
          <w:rFonts w:ascii="Segoe UI" w:eastAsia="Times New Roman" w:hAnsi="Segoe UI" w:cs="Segoe UI"/>
          <w:sz w:val="18"/>
          <w:szCs w:val="18"/>
          <w:lang w:eastAsia="ca-ES"/>
        </w:rPr>
      </w:pPr>
      <w:r w:rsidRPr="001C0ECA">
        <w:rPr>
          <w:rFonts w:eastAsia="Times New Roman"/>
          <w:u w:val="single"/>
          <w:lang w:eastAsia="ca-ES"/>
        </w:rPr>
        <w:t>Documentació a lliurar</w:t>
      </w:r>
      <w:r w:rsidRPr="001D7279">
        <w:rPr>
          <w:rFonts w:eastAsia="Times New Roman"/>
          <w:lang w:eastAsia="ca-ES"/>
        </w:rPr>
        <w:t>:  </w:t>
      </w:r>
    </w:p>
    <w:p w14:paraId="27E402F0" w14:textId="77777777" w:rsidR="00743282" w:rsidRPr="001C0ECA" w:rsidRDefault="00743282" w:rsidP="00743282">
      <w:pPr>
        <w:spacing w:line="276" w:lineRule="auto"/>
        <w:ind w:left="2115" w:hanging="2115"/>
        <w:textAlignment w:val="baseline"/>
        <w:rPr>
          <w:rFonts w:ascii="Segoe UI" w:eastAsia="Times New Roman" w:hAnsi="Segoe UI" w:cs="Segoe UI"/>
          <w:sz w:val="18"/>
          <w:szCs w:val="18"/>
          <w:lang w:eastAsia="ca-ES"/>
        </w:rPr>
      </w:pPr>
      <w:r w:rsidRPr="001C0ECA">
        <w:rPr>
          <w:rFonts w:eastAsia="Times New Roman"/>
          <w:lang w:eastAsia="ca-ES"/>
        </w:rPr>
        <w:t> </w:t>
      </w:r>
    </w:p>
    <w:p w14:paraId="71517059" w14:textId="77777777" w:rsidR="00743282" w:rsidRPr="004C5679" w:rsidRDefault="00743282" w:rsidP="00743282">
      <w:pPr>
        <w:spacing w:line="276" w:lineRule="auto"/>
        <w:textAlignment w:val="baseline"/>
        <w:rPr>
          <w:rFonts w:eastAsia="Times New Roman"/>
          <w:lang w:eastAsia="ca-ES"/>
        </w:rPr>
      </w:pPr>
      <w:r w:rsidRPr="00FE5640">
        <w:rPr>
          <w:rStyle w:val="normaltextrun"/>
          <w:color w:val="000000"/>
          <w:shd w:val="clear" w:color="auto" w:fill="FFFFFF"/>
        </w:rPr>
        <w:t xml:space="preserve">Com s’enfocarà i estructurarà l’execució dels treballs d’obra civil, la caldereria d’acer galvanitzat i el muntatge i desmuntatge dels grups motobomba i </w:t>
      </w:r>
      <w:proofErr w:type="spellStart"/>
      <w:r w:rsidRPr="00FE5640">
        <w:rPr>
          <w:rStyle w:val="normaltextrun"/>
          <w:color w:val="000000"/>
          <w:shd w:val="clear" w:color="auto" w:fill="FFFFFF"/>
        </w:rPr>
        <w:t>valvuleria</w:t>
      </w:r>
      <w:proofErr w:type="spellEnd"/>
      <w:r w:rsidRPr="00FE5640">
        <w:rPr>
          <w:rStyle w:val="normaltextrun"/>
          <w:color w:val="000000"/>
          <w:shd w:val="clear" w:color="auto" w:fill="FFFFFF"/>
        </w:rPr>
        <w:t xml:space="preserve">; quins tipus d’empreses especialistes i/o personal propi intervindran; quina durada se li dedicarà, rendiments dels equips proposats; altres observacions, suggeriments o millores, etc. que el constructor vulgui aportar i que tinguin valor. Descripció de les fases constructives que es seguiran per executar els canvis, tan d’obra civil, caldereria, motobomba o </w:t>
      </w:r>
      <w:proofErr w:type="spellStart"/>
      <w:r w:rsidRPr="00FE5640">
        <w:rPr>
          <w:rStyle w:val="normaltextrun"/>
          <w:color w:val="000000"/>
          <w:shd w:val="clear" w:color="auto" w:fill="FFFFFF"/>
        </w:rPr>
        <w:t>valvuleria</w:t>
      </w:r>
      <w:proofErr w:type="spellEnd"/>
      <w:r w:rsidRPr="00FE5640">
        <w:rPr>
          <w:rStyle w:val="normaltextrun"/>
          <w:color w:val="000000"/>
          <w:shd w:val="clear" w:color="auto" w:fill="FFFFFF"/>
        </w:rPr>
        <w:t xml:space="preserve">, en instal·lacions en funcionament i la seva afectació al servei (durada i quin tipus/ubicació d’afectació). Adjuntar cartes de compromís d’equips i </w:t>
      </w:r>
      <w:proofErr w:type="spellStart"/>
      <w:r w:rsidRPr="00FE5640">
        <w:rPr>
          <w:rStyle w:val="normaltextrun"/>
          <w:color w:val="000000"/>
          <w:shd w:val="clear" w:color="auto" w:fill="FFFFFF"/>
        </w:rPr>
        <w:t>subcontractistes</w:t>
      </w:r>
      <w:proofErr w:type="spellEnd"/>
      <w:r w:rsidRPr="00FE5640">
        <w:rPr>
          <w:rStyle w:val="normaltextrun"/>
          <w:color w:val="000000"/>
          <w:shd w:val="clear" w:color="auto" w:fill="FFFFFF"/>
        </w:rPr>
        <w:t>, si n’hi ha. Descriure breument el protocol de quines proves, control de qualitat, etc.. s’hauran de realitzar per la seva posada en servei pels treballs que es realitzen</w:t>
      </w:r>
      <w:r>
        <w:rPr>
          <w:rStyle w:val="normaltextrun"/>
          <w:color w:val="000000"/>
          <w:shd w:val="clear" w:color="auto" w:fill="FFFFFF"/>
        </w:rPr>
        <w:t>.</w:t>
      </w:r>
    </w:p>
    <w:p w14:paraId="5C500B41" w14:textId="77777777" w:rsidR="00743282" w:rsidRDefault="00743282" w:rsidP="00743282">
      <w:pPr>
        <w:spacing w:line="276" w:lineRule="auto"/>
        <w:textAlignment w:val="baseline"/>
        <w:rPr>
          <w:rStyle w:val="normaltextrun"/>
          <w:color w:val="000000"/>
          <w:sz w:val="18"/>
          <w:szCs w:val="18"/>
          <w:shd w:val="clear" w:color="auto" w:fill="FFFFFF"/>
        </w:rPr>
      </w:pPr>
    </w:p>
    <w:p w14:paraId="05CC9F73" w14:textId="77777777" w:rsidR="00743282" w:rsidRPr="001C0ECA" w:rsidRDefault="00743282" w:rsidP="00743282">
      <w:pPr>
        <w:spacing w:line="276" w:lineRule="auto"/>
        <w:textAlignment w:val="baseline"/>
        <w:rPr>
          <w:rFonts w:ascii="Segoe UI" w:eastAsia="Times New Roman" w:hAnsi="Segoe UI" w:cs="Segoe UI"/>
          <w:sz w:val="18"/>
          <w:szCs w:val="18"/>
          <w:lang w:eastAsia="ca-ES"/>
        </w:rPr>
      </w:pPr>
      <w:r w:rsidRPr="001C0ECA">
        <w:rPr>
          <w:rFonts w:eastAsia="Times New Roman"/>
          <w:lang w:eastAsia="ca-ES"/>
        </w:rPr>
        <w:t>Extensió màxima de la proposta: </w:t>
      </w:r>
    </w:p>
    <w:p w14:paraId="160DA24C" w14:textId="77777777" w:rsidR="00743282" w:rsidRPr="001C0ECA" w:rsidRDefault="00743282" w:rsidP="00743282">
      <w:pPr>
        <w:numPr>
          <w:ilvl w:val="0"/>
          <w:numId w:val="14"/>
        </w:numPr>
        <w:spacing w:line="276" w:lineRule="auto"/>
        <w:ind w:left="1140" w:firstLine="0"/>
        <w:textAlignment w:val="baseline"/>
        <w:rPr>
          <w:rFonts w:ascii="Verdana" w:eastAsia="Times New Roman" w:hAnsi="Verdana" w:cs="Segoe UI"/>
          <w:lang w:eastAsia="ca-ES"/>
        </w:rPr>
      </w:pPr>
      <w:r w:rsidRPr="001C0ECA">
        <w:rPr>
          <w:rFonts w:eastAsia="Times New Roman"/>
          <w:lang w:eastAsia="ca-ES"/>
        </w:rPr>
        <w:t xml:space="preserve">No superior a cinc (5) planes DIN A4, en format vertical o horitzontal, incloent-hi gràfics, quadres, figures, etc.. Els textos es redactaran amb mida de font mínima 11 i tipografia </w:t>
      </w:r>
      <w:proofErr w:type="spellStart"/>
      <w:r w:rsidRPr="001C0ECA">
        <w:rPr>
          <w:rFonts w:eastAsia="Times New Roman"/>
          <w:lang w:eastAsia="ca-ES"/>
        </w:rPr>
        <w:t>Arial</w:t>
      </w:r>
      <w:proofErr w:type="spellEnd"/>
      <w:r w:rsidRPr="001C0ECA">
        <w:rPr>
          <w:rFonts w:eastAsia="Times New Roman"/>
          <w:lang w:eastAsia="ca-ES"/>
        </w:rPr>
        <w:t>. </w:t>
      </w:r>
    </w:p>
    <w:p w14:paraId="2417F4D5" w14:textId="77777777" w:rsidR="00743282" w:rsidRPr="00587C80" w:rsidRDefault="00743282" w:rsidP="00743282">
      <w:pPr>
        <w:pStyle w:val="paragraph"/>
        <w:spacing w:before="0" w:beforeAutospacing="0" w:after="0" w:afterAutospacing="0" w:line="276" w:lineRule="auto"/>
        <w:jc w:val="both"/>
        <w:textAlignment w:val="baseline"/>
        <w:rPr>
          <w:rStyle w:val="eop"/>
          <w:rFonts w:ascii="Segoe UI" w:hAnsi="Segoe UI" w:cs="Segoe UI"/>
          <w:sz w:val="18"/>
          <w:szCs w:val="18"/>
        </w:rPr>
      </w:pPr>
    </w:p>
    <w:p w14:paraId="46186433" w14:textId="77777777" w:rsidR="00743282" w:rsidRPr="007D2081" w:rsidRDefault="00743282" w:rsidP="00743282">
      <w:pPr>
        <w:spacing w:line="276" w:lineRule="auto"/>
        <w:ind w:left="426" w:hanging="426"/>
        <w:textAlignment w:val="baseline"/>
        <w:rPr>
          <w:rFonts w:eastAsia="Times New Roman"/>
          <w:b/>
          <w:bCs/>
          <w:lang w:eastAsia="ca-ES"/>
        </w:rPr>
      </w:pPr>
      <w:r>
        <w:rPr>
          <w:rFonts w:eastAsia="Times New Roman"/>
          <w:b/>
          <w:bCs/>
          <w:lang w:eastAsia="ca-ES"/>
        </w:rPr>
        <w:t>a</w:t>
      </w:r>
      <w:r w:rsidRPr="007D2081">
        <w:rPr>
          <w:rFonts w:eastAsia="Times New Roman"/>
          <w:b/>
          <w:bCs/>
          <w:lang w:eastAsia="ca-ES"/>
        </w:rPr>
        <w:t xml:space="preserve">3) </w:t>
      </w:r>
      <w:r w:rsidRPr="00FE5640">
        <w:rPr>
          <w:b/>
          <w:bCs/>
        </w:rPr>
        <w:t xml:space="preserve">Equips, mitjans i metodologia prevista </w:t>
      </w:r>
      <w:r w:rsidRPr="00FE5640">
        <w:rPr>
          <w:rStyle w:val="normaltextrun"/>
          <w:b/>
          <w:bCs/>
          <w:color w:val="000000"/>
          <w:shd w:val="clear" w:color="auto" w:fill="FFFFFF"/>
        </w:rPr>
        <w:t>per a l’execució dels elements elèctrics a instal·lar com el canvi de les cabines de MT, inserir nous quadres elèctrics i desmuntatge dels existents i justificació dels rendiments considerats.</w:t>
      </w:r>
    </w:p>
    <w:p w14:paraId="30C8C3AF" w14:textId="77777777" w:rsidR="00743282" w:rsidRDefault="00743282" w:rsidP="00743282">
      <w:pPr>
        <w:spacing w:line="276" w:lineRule="auto"/>
        <w:rPr>
          <w:rFonts w:eastAsia="Times New Roman"/>
          <w:color w:val="000000"/>
          <w:sz w:val="20"/>
          <w:lang w:eastAsia="ca-ES"/>
        </w:rPr>
      </w:pPr>
    </w:p>
    <w:p w14:paraId="2107CB2C" w14:textId="77777777" w:rsidR="00743282" w:rsidRPr="001C0ECA" w:rsidRDefault="00743282" w:rsidP="00743282">
      <w:pPr>
        <w:spacing w:line="276" w:lineRule="auto"/>
        <w:ind w:left="2115" w:hanging="2115"/>
        <w:textAlignment w:val="baseline"/>
        <w:rPr>
          <w:rFonts w:ascii="Segoe UI" w:eastAsia="Times New Roman" w:hAnsi="Segoe UI" w:cs="Segoe UI"/>
          <w:sz w:val="18"/>
          <w:szCs w:val="18"/>
          <w:lang w:eastAsia="ca-ES"/>
        </w:rPr>
      </w:pPr>
      <w:r w:rsidRPr="001C0ECA">
        <w:rPr>
          <w:rFonts w:eastAsia="Times New Roman"/>
          <w:u w:val="single"/>
          <w:lang w:eastAsia="ca-ES"/>
        </w:rPr>
        <w:t>Documentació a lliurar</w:t>
      </w:r>
      <w:r w:rsidRPr="001D7279">
        <w:rPr>
          <w:rFonts w:eastAsia="Times New Roman"/>
          <w:lang w:eastAsia="ca-ES"/>
        </w:rPr>
        <w:t>:  </w:t>
      </w:r>
    </w:p>
    <w:p w14:paraId="430A0C1C" w14:textId="77777777" w:rsidR="00743282" w:rsidRPr="001C0ECA" w:rsidRDefault="00743282" w:rsidP="00743282">
      <w:pPr>
        <w:spacing w:line="276" w:lineRule="auto"/>
        <w:ind w:left="2115" w:hanging="2115"/>
        <w:textAlignment w:val="baseline"/>
        <w:rPr>
          <w:rFonts w:ascii="Segoe UI" w:eastAsia="Times New Roman" w:hAnsi="Segoe UI" w:cs="Segoe UI"/>
          <w:sz w:val="18"/>
          <w:szCs w:val="18"/>
          <w:lang w:eastAsia="ca-ES"/>
        </w:rPr>
      </w:pPr>
      <w:r w:rsidRPr="001C0ECA">
        <w:rPr>
          <w:rFonts w:eastAsia="Times New Roman"/>
          <w:lang w:eastAsia="ca-ES"/>
        </w:rPr>
        <w:t> </w:t>
      </w:r>
    </w:p>
    <w:p w14:paraId="737F5FB1" w14:textId="77777777" w:rsidR="00743282" w:rsidRPr="00F86F27" w:rsidRDefault="00743282" w:rsidP="00743282">
      <w:pPr>
        <w:spacing w:line="276" w:lineRule="auto"/>
        <w:textAlignment w:val="baseline"/>
        <w:rPr>
          <w:rStyle w:val="normaltextrun"/>
          <w:color w:val="000000"/>
          <w:shd w:val="clear" w:color="auto" w:fill="FFFFFF"/>
        </w:rPr>
      </w:pPr>
      <w:r w:rsidRPr="00F86F27">
        <w:rPr>
          <w:rStyle w:val="normaltextrun"/>
          <w:color w:val="000000"/>
          <w:shd w:val="clear" w:color="auto" w:fill="FFFFFF"/>
        </w:rPr>
        <w:t xml:space="preserve">Com s’enfocarà i estructurarà l’execució dels treballs elèctrics, noves cabines MT, nous quadres elèctrics, nova instal·lació, desmuntatge d’equips, quadres o instal·lació...; quins tipus d’empreses especialistes i/o personal propi intervindran; quina durada se li dedicarà, rendiments dels equips proposats; altres observacions, suggeriments o millores, etc. que el constructor vulgui aportar i que tinguin valor. Descripció de les fases constructives que es seguiran per executar els canvis en instal·lacions en funcionament i la seva afectació al servei (durada i quin tipus/ubicació d’afectació). Adjuntar cartes de compromís d’equips i </w:t>
      </w:r>
      <w:proofErr w:type="spellStart"/>
      <w:r w:rsidRPr="00F86F27">
        <w:rPr>
          <w:rStyle w:val="normaltextrun"/>
          <w:color w:val="000000"/>
          <w:shd w:val="clear" w:color="auto" w:fill="FFFFFF"/>
        </w:rPr>
        <w:t>subcontractistes</w:t>
      </w:r>
      <w:proofErr w:type="spellEnd"/>
      <w:r w:rsidRPr="00F86F27">
        <w:rPr>
          <w:rStyle w:val="normaltextrun"/>
          <w:color w:val="000000"/>
          <w:shd w:val="clear" w:color="auto" w:fill="FFFFFF"/>
        </w:rPr>
        <w:t>, si n’hi ha. Descriure breument el protocol de quines proves, control de qualitat, etc.. s’hauran de realitzar per la seva posada en servei pels treballs que es realitzen.</w:t>
      </w:r>
    </w:p>
    <w:p w14:paraId="7886FB1D" w14:textId="77777777" w:rsidR="00743282" w:rsidRDefault="00743282" w:rsidP="00743282">
      <w:pPr>
        <w:spacing w:line="276" w:lineRule="auto"/>
        <w:textAlignment w:val="baseline"/>
        <w:rPr>
          <w:rStyle w:val="normaltextrun"/>
          <w:color w:val="000000"/>
          <w:sz w:val="18"/>
          <w:szCs w:val="18"/>
          <w:shd w:val="clear" w:color="auto" w:fill="FFFFFF"/>
        </w:rPr>
      </w:pPr>
    </w:p>
    <w:p w14:paraId="6D5C8470" w14:textId="77777777" w:rsidR="00743282" w:rsidRPr="001C0ECA" w:rsidRDefault="00743282" w:rsidP="00743282">
      <w:pPr>
        <w:spacing w:line="276" w:lineRule="auto"/>
        <w:textAlignment w:val="baseline"/>
        <w:rPr>
          <w:rFonts w:ascii="Segoe UI" w:eastAsia="Times New Roman" w:hAnsi="Segoe UI" w:cs="Segoe UI"/>
          <w:sz w:val="18"/>
          <w:szCs w:val="18"/>
          <w:lang w:eastAsia="ca-ES"/>
        </w:rPr>
      </w:pPr>
      <w:r w:rsidRPr="001C0ECA">
        <w:rPr>
          <w:rFonts w:eastAsia="Times New Roman"/>
          <w:lang w:eastAsia="ca-ES"/>
        </w:rPr>
        <w:t>Extensió màxima de la proposta: </w:t>
      </w:r>
    </w:p>
    <w:p w14:paraId="1151B51A" w14:textId="77777777" w:rsidR="00743282" w:rsidRPr="001C0ECA" w:rsidRDefault="00743282" w:rsidP="00743282">
      <w:pPr>
        <w:numPr>
          <w:ilvl w:val="0"/>
          <w:numId w:val="14"/>
        </w:numPr>
        <w:spacing w:line="276" w:lineRule="auto"/>
        <w:ind w:left="1140" w:firstLine="0"/>
        <w:textAlignment w:val="baseline"/>
        <w:rPr>
          <w:rFonts w:ascii="Verdana" w:eastAsia="Times New Roman" w:hAnsi="Verdana" w:cs="Segoe UI"/>
          <w:lang w:eastAsia="ca-ES"/>
        </w:rPr>
      </w:pPr>
      <w:r w:rsidRPr="001C0ECA">
        <w:rPr>
          <w:rFonts w:eastAsia="Times New Roman"/>
          <w:lang w:eastAsia="ca-ES"/>
        </w:rPr>
        <w:t xml:space="preserve">No superior a cinc (5) planes DIN A4, en format vertical o horitzontal, incloent-hi gràfics, quadres, figures, etc.. Els textos es redactaran amb mida de font mínima 11 i tipografia </w:t>
      </w:r>
      <w:proofErr w:type="spellStart"/>
      <w:r w:rsidRPr="001C0ECA">
        <w:rPr>
          <w:rFonts w:eastAsia="Times New Roman"/>
          <w:lang w:eastAsia="ca-ES"/>
        </w:rPr>
        <w:t>Arial</w:t>
      </w:r>
      <w:proofErr w:type="spellEnd"/>
      <w:r w:rsidRPr="001C0ECA">
        <w:rPr>
          <w:rFonts w:eastAsia="Times New Roman"/>
          <w:lang w:eastAsia="ca-ES"/>
        </w:rPr>
        <w:t>. </w:t>
      </w:r>
    </w:p>
    <w:p w14:paraId="069D5607" w14:textId="77777777" w:rsidR="00743282" w:rsidRDefault="00743282" w:rsidP="00743282">
      <w:pPr>
        <w:spacing w:line="276" w:lineRule="auto"/>
        <w:rPr>
          <w:rFonts w:eastAsia="Times New Roman"/>
          <w:color w:val="000000"/>
          <w:sz w:val="20"/>
          <w:lang w:eastAsia="ca-ES"/>
        </w:rPr>
      </w:pPr>
    </w:p>
    <w:p w14:paraId="5CFA0B21" w14:textId="77777777" w:rsidR="00743282" w:rsidRPr="007D2081" w:rsidRDefault="00743282" w:rsidP="00743282">
      <w:pPr>
        <w:pStyle w:val="paragraph"/>
        <w:spacing w:before="0" w:beforeAutospacing="0" w:after="0" w:afterAutospacing="0" w:line="276" w:lineRule="auto"/>
        <w:jc w:val="both"/>
        <w:textAlignment w:val="baseline"/>
        <w:rPr>
          <w:rFonts w:ascii="Arial" w:hAnsi="Arial" w:cs="Arial"/>
          <w:b/>
          <w:bCs/>
        </w:rPr>
      </w:pPr>
      <w:r>
        <w:rPr>
          <w:rFonts w:ascii="Arial" w:hAnsi="Arial" w:cs="Arial"/>
          <w:b/>
          <w:bCs/>
        </w:rPr>
        <w:t>a4</w:t>
      </w:r>
      <w:r w:rsidRPr="007D2081">
        <w:rPr>
          <w:rFonts w:ascii="Arial" w:hAnsi="Arial" w:cs="Arial"/>
          <w:b/>
          <w:bCs/>
        </w:rPr>
        <w:t xml:space="preserve">) </w:t>
      </w:r>
      <w:r w:rsidRPr="00FE5640">
        <w:rPr>
          <w:rFonts w:ascii="Arial" w:hAnsi="Arial" w:cs="Arial"/>
          <w:b/>
          <w:bCs/>
          <w:sz w:val="22"/>
          <w:szCs w:val="22"/>
        </w:rPr>
        <w:t xml:space="preserve">Equips, mitjans i metodologia prevista </w:t>
      </w:r>
      <w:r w:rsidRPr="00FE5640">
        <w:rPr>
          <w:rStyle w:val="normaltextrun"/>
          <w:rFonts w:ascii="Arial" w:hAnsi="Arial" w:cs="Arial"/>
          <w:b/>
          <w:bCs/>
          <w:color w:val="000000"/>
          <w:sz w:val="22"/>
          <w:szCs w:val="22"/>
          <w:shd w:val="clear" w:color="auto" w:fill="FFFFFF"/>
        </w:rPr>
        <w:t xml:space="preserve">per a l’execució del canvi de PLC, programació PLC i </w:t>
      </w:r>
      <w:proofErr w:type="spellStart"/>
      <w:r w:rsidRPr="00FE5640">
        <w:rPr>
          <w:rStyle w:val="normaltextrun"/>
          <w:rFonts w:ascii="Arial" w:hAnsi="Arial" w:cs="Arial"/>
          <w:b/>
          <w:bCs/>
          <w:color w:val="000000"/>
          <w:sz w:val="22"/>
          <w:szCs w:val="22"/>
          <w:shd w:val="clear" w:color="auto" w:fill="FFFFFF"/>
        </w:rPr>
        <w:t>Scada</w:t>
      </w:r>
      <w:proofErr w:type="spellEnd"/>
      <w:r w:rsidRPr="00FE5640">
        <w:rPr>
          <w:rStyle w:val="normaltextrun"/>
          <w:rFonts w:ascii="Arial" w:hAnsi="Arial" w:cs="Arial"/>
          <w:b/>
          <w:bCs/>
          <w:color w:val="000000"/>
          <w:sz w:val="22"/>
          <w:szCs w:val="22"/>
          <w:shd w:val="clear" w:color="auto" w:fill="FFFFFF"/>
        </w:rPr>
        <w:t xml:space="preserve"> i justificació dels rendiments considerats</w:t>
      </w:r>
      <w:r w:rsidRPr="00FE5640">
        <w:rPr>
          <w:rStyle w:val="normaltextrun"/>
          <w:rFonts w:ascii="Arial" w:hAnsi="Arial" w:cs="Arial"/>
          <w:b/>
          <w:bCs/>
          <w:color w:val="000000"/>
          <w:shd w:val="clear" w:color="auto" w:fill="FFFFFF"/>
        </w:rPr>
        <w:t>.</w:t>
      </w:r>
    </w:p>
    <w:p w14:paraId="7F89E0DA" w14:textId="77777777" w:rsidR="00743282" w:rsidRDefault="00743282" w:rsidP="00743282">
      <w:pPr>
        <w:spacing w:line="276" w:lineRule="auto"/>
        <w:rPr>
          <w:rFonts w:eastAsia="Times New Roman"/>
          <w:color w:val="000000"/>
          <w:sz w:val="20"/>
          <w:lang w:eastAsia="ca-ES"/>
        </w:rPr>
      </w:pPr>
    </w:p>
    <w:p w14:paraId="678412AA" w14:textId="77777777" w:rsidR="00743282" w:rsidRPr="001C0ECA" w:rsidRDefault="00743282" w:rsidP="00743282">
      <w:pPr>
        <w:spacing w:line="276" w:lineRule="auto"/>
        <w:ind w:left="2115" w:hanging="2115"/>
        <w:textAlignment w:val="baseline"/>
        <w:rPr>
          <w:rFonts w:ascii="Segoe UI" w:eastAsia="Times New Roman" w:hAnsi="Segoe UI" w:cs="Segoe UI"/>
          <w:sz w:val="18"/>
          <w:szCs w:val="18"/>
          <w:lang w:eastAsia="ca-ES"/>
        </w:rPr>
      </w:pPr>
      <w:r w:rsidRPr="001C0ECA">
        <w:rPr>
          <w:rFonts w:eastAsia="Times New Roman"/>
          <w:u w:val="single"/>
          <w:lang w:eastAsia="ca-ES"/>
        </w:rPr>
        <w:t>Documentació a lliurar</w:t>
      </w:r>
      <w:r w:rsidRPr="001D7279">
        <w:rPr>
          <w:rFonts w:eastAsia="Times New Roman"/>
          <w:lang w:eastAsia="ca-ES"/>
        </w:rPr>
        <w:t>:  </w:t>
      </w:r>
    </w:p>
    <w:p w14:paraId="50CCED2E" w14:textId="77777777" w:rsidR="00743282" w:rsidRPr="001C0ECA" w:rsidRDefault="00743282" w:rsidP="00743282">
      <w:pPr>
        <w:spacing w:line="276" w:lineRule="auto"/>
        <w:ind w:left="2115" w:hanging="2115"/>
        <w:textAlignment w:val="baseline"/>
        <w:rPr>
          <w:rFonts w:ascii="Segoe UI" w:eastAsia="Times New Roman" w:hAnsi="Segoe UI" w:cs="Segoe UI"/>
          <w:sz w:val="18"/>
          <w:szCs w:val="18"/>
          <w:lang w:eastAsia="ca-ES"/>
        </w:rPr>
      </w:pPr>
      <w:r w:rsidRPr="001C0ECA">
        <w:rPr>
          <w:rFonts w:eastAsia="Times New Roman"/>
          <w:lang w:eastAsia="ca-ES"/>
        </w:rPr>
        <w:t> </w:t>
      </w:r>
    </w:p>
    <w:p w14:paraId="60B3ED5A" w14:textId="77777777" w:rsidR="00743282" w:rsidRPr="00AA2942" w:rsidRDefault="00743282" w:rsidP="00743282">
      <w:pPr>
        <w:spacing w:line="276" w:lineRule="auto"/>
        <w:textAlignment w:val="baseline"/>
        <w:rPr>
          <w:rFonts w:eastAsia="Times New Roman"/>
          <w:lang w:eastAsia="ca-ES"/>
        </w:rPr>
      </w:pPr>
      <w:r w:rsidRPr="00AA2942">
        <w:rPr>
          <w:rStyle w:val="normaltextrun"/>
          <w:color w:val="000000"/>
          <w:shd w:val="clear" w:color="auto" w:fill="FFFFFF"/>
        </w:rPr>
        <w:t xml:space="preserve">Com s’enfocarà i estructurarà l’execució dels treballs per canviar el PLC, així com la programació de PLC i SCADA; quins tipus d’empreses especialistes i/o personal propi intervindran; quina durada se li dedicarà, rendiments dels equips proposats; altres observacions, suggeriments o millores, etc. que el constructor vulgui aportar i que tinguin valor. Descripció de les fases constructives que es seguiran per executar els canvis en instal·lacions en funcionament i la seva afectació al servei (durada i quin tipus/ubicació d’afectació). Adjuntar cartes de compromís d’equips i </w:t>
      </w:r>
      <w:proofErr w:type="spellStart"/>
      <w:r w:rsidRPr="00AA2942">
        <w:rPr>
          <w:rStyle w:val="normaltextrun"/>
          <w:color w:val="000000"/>
          <w:shd w:val="clear" w:color="auto" w:fill="FFFFFF"/>
        </w:rPr>
        <w:t>subcontractistes</w:t>
      </w:r>
      <w:proofErr w:type="spellEnd"/>
      <w:r w:rsidRPr="00AA2942">
        <w:rPr>
          <w:rStyle w:val="normaltextrun"/>
          <w:color w:val="000000"/>
          <w:shd w:val="clear" w:color="auto" w:fill="FFFFFF"/>
        </w:rPr>
        <w:t>, si n’hi ha. Descriure amb detall el protocol de quines proves s’hauran de realitzar per la seva posada en servei pels treballs que es realitzen</w:t>
      </w:r>
      <w:r w:rsidRPr="00AA2942">
        <w:rPr>
          <w:rFonts w:eastAsia="Times New Roman"/>
          <w:lang w:eastAsia="ca-ES"/>
        </w:rPr>
        <w:t>.</w:t>
      </w:r>
    </w:p>
    <w:p w14:paraId="71A58842" w14:textId="77777777" w:rsidR="00743282" w:rsidRDefault="00743282" w:rsidP="00743282">
      <w:pPr>
        <w:spacing w:line="276" w:lineRule="auto"/>
        <w:textAlignment w:val="baseline"/>
        <w:rPr>
          <w:rStyle w:val="normaltextrun"/>
          <w:color w:val="000000"/>
          <w:sz w:val="18"/>
          <w:szCs w:val="18"/>
          <w:shd w:val="clear" w:color="auto" w:fill="FFFFFF"/>
        </w:rPr>
      </w:pPr>
    </w:p>
    <w:p w14:paraId="766941C3" w14:textId="77777777" w:rsidR="00743282" w:rsidRPr="001C0ECA" w:rsidRDefault="00743282" w:rsidP="00743282">
      <w:pPr>
        <w:spacing w:line="276" w:lineRule="auto"/>
        <w:textAlignment w:val="baseline"/>
        <w:rPr>
          <w:rFonts w:ascii="Segoe UI" w:eastAsia="Times New Roman" w:hAnsi="Segoe UI" w:cs="Segoe UI"/>
          <w:sz w:val="18"/>
          <w:szCs w:val="18"/>
          <w:lang w:eastAsia="ca-ES"/>
        </w:rPr>
      </w:pPr>
      <w:r w:rsidRPr="001C0ECA">
        <w:rPr>
          <w:rFonts w:eastAsia="Times New Roman"/>
          <w:lang w:eastAsia="ca-ES"/>
        </w:rPr>
        <w:t>Extensió màxima de la proposta: </w:t>
      </w:r>
    </w:p>
    <w:p w14:paraId="3F0CC45C" w14:textId="77777777" w:rsidR="00743282" w:rsidRPr="001C0ECA" w:rsidRDefault="00743282" w:rsidP="00743282">
      <w:pPr>
        <w:numPr>
          <w:ilvl w:val="0"/>
          <w:numId w:val="14"/>
        </w:numPr>
        <w:spacing w:line="276" w:lineRule="auto"/>
        <w:ind w:left="1140" w:firstLine="0"/>
        <w:textAlignment w:val="baseline"/>
        <w:rPr>
          <w:rFonts w:ascii="Verdana" w:eastAsia="Times New Roman" w:hAnsi="Verdana" w:cs="Segoe UI"/>
          <w:lang w:eastAsia="ca-ES"/>
        </w:rPr>
      </w:pPr>
      <w:r w:rsidRPr="001C0ECA">
        <w:rPr>
          <w:rFonts w:eastAsia="Times New Roman"/>
          <w:lang w:eastAsia="ca-ES"/>
        </w:rPr>
        <w:t xml:space="preserve">No superior a cinc (5) planes DIN A4, en format vertical o horitzontal, incloent-hi gràfics, quadres, figures, etc.. Els textos es redactaran amb mida de font mínima 11 i tipografia </w:t>
      </w:r>
      <w:proofErr w:type="spellStart"/>
      <w:r w:rsidRPr="001C0ECA">
        <w:rPr>
          <w:rFonts w:eastAsia="Times New Roman"/>
          <w:lang w:eastAsia="ca-ES"/>
        </w:rPr>
        <w:t>Arial</w:t>
      </w:r>
      <w:proofErr w:type="spellEnd"/>
      <w:r w:rsidRPr="001C0ECA">
        <w:rPr>
          <w:rFonts w:eastAsia="Times New Roman"/>
          <w:lang w:eastAsia="ca-ES"/>
        </w:rPr>
        <w:t>. </w:t>
      </w:r>
    </w:p>
    <w:p w14:paraId="14D035E8" w14:textId="445814F1" w:rsidR="005336F4" w:rsidRPr="00743282" w:rsidRDefault="005336F4" w:rsidP="00743282"/>
    <w:sectPr w:rsidR="005336F4" w:rsidRPr="00743282" w:rsidSect="00242ABD">
      <w:headerReference w:type="default" r:id="rId8"/>
      <w:footerReference w:type="default" r:id="rId9"/>
      <w:pgSz w:w="11900" w:h="16840"/>
      <w:pgMar w:top="1417" w:right="1701" w:bottom="1417" w:left="1701" w:header="0" w:footer="0" w:gutter="0"/>
      <w:cols w:space="0" w:equalWidth="0">
        <w:col w:w="877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A6031" w14:textId="77777777" w:rsidR="0035235F" w:rsidRDefault="0035235F" w:rsidP="00A95CFA">
      <w:r>
        <w:separator/>
      </w:r>
    </w:p>
  </w:endnote>
  <w:endnote w:type="continuationSeparator" w:id="0">
    <w:p w14:paraId="20944F08" w14:textId="77777777" w:rsidR="0035235F" w:rsidRDefault="0035235F" w:rsidP="00A95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BB1A6" w14:textId="746A90EB" w:rsidR="00045F5B" w:rsidRPr="000A6865" w:rsidRDefault="00210A8E" w:rsidP="000A6865">
    <w:pPr>
      <w:pStyle w:val="Piedepgina"/>
      <w:ind w:hanging="1418"/>
      <w:rPr>
        <w:noProof/>
        <w:lang w:val="es-ES_tradnl"/>
      </w:rPr>
    </w:pPr>
    <w:r w:rsidRPr="00807DD7">
      <w:rPr>
        <w:noProof/>
        <w:lang w:val="es-ES_tradnl"/>
      </w:rPr>
      <w:drawing>
        <wp:inline distT="0" distB="0" distL="0" distR="0" wp14:anchorId="5058F30C" wp14:editId="0E0F1A24">
          <wp:extent cx="2346325" cy="862330"/>
          <wp:effectExtent l="0" t="0" r="0" b="0"/>
          <wp:docPr id="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
                    <a:extLst>
                      <a:ext uri="{28A0092B-C50C-407E-A947-70E740481C1C}">
                        <a14:useLocalDpi xmlns:a14="http://schemas.microsoft.com/office/drawing/2010/main" val="0"/>
                      </a:ext>
                    </a:extLst>
                  </a:blip>
                  <a:srcRect t="58545" r="-310"/>
                  <a:stretch>
                    <a:fillRect/>
                  </a:stretch>
                </pic:blipFill>
                <pic:spPr bwMode="auto">
                  <a:xfrm>
                    <a:off x="0" y="0"/>
                    <a:ext cx="2346325" cy="86233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0C0B4" w14:textId="77777777" w:rsidR="0035235F" w:rsidRDefault="0035235F" w:rsidP="00A95CFA">
      <w:r>
        <w:separator/>
      </w:r>
    </w:p>
  </w:footnote>
  <w:footnote w:type="continuationSeparator" w:id="0">
    <w:p w14:paraId="46E2AF9B" w14:textId="77777777" w:rsidR="0035235F" w:rsidRDefault="0035235F" w:rsidP="00A95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1647" w14:textId="77777777" w:rsidR="00045F5B" w:rsidRDefault="00045F5B">
    <w:pPr>
      <w:pStyle w:val="Encabezado"/>
      <w:rPr>
        <w:noProof/>
        <w:lang w:val="es-ES" w:eastAsia="es-ES"/>
      </w:rPr>
    </w:pPr>
  </w:p>
  <w:p w14:paraId="419054F8" w14:textId="77777777" w:rsidR="00045F5B" w:rsidRDefault="00045F5B">
    <w:pPr>
      <w:pStyle w:val="Encabezado"/>
      <w:rPr>
        <w:noProof/>
        <w:lang w:val="es-ES" w:eastAsia="es-ES"/>
      </w:rPr>
    </w:pPr>
  </w:p>
  <w:p w14:paraId="59188A42" w14:textId="77777777" w:rsidR="00045F5B" w:rsidRDefault="00045F5B">
    <w:pPr>
      <w:pStyle w:val="Encabezado"/>
      <w:rPr>
        <w:noProof/>
        <w:lang w:val="es-ES" w:eastAsia="es-ES"/>
      </w:rPr>
    </w:pPr>
  </w:p>
  <w:p w14:paraId="1D7CE07E" w14:textId="298309B8" w:rsidR="00045F5B" w:rsidRDefault="00210A8E">
    <w:pPr>
      <w:pStyle w:val="Encabezado"/>
      <w:rPr>
        <w:rFonts w:ascii="Verdana" w:hAnsi="Verdana"/>
        <w:sz w:val="16"/>
      </w:rPr>
    </w:pPr>
    <w:r>
      <w:rPr>
        <w:rFonts w:ascii="Verdana" w:hAnsi="Verdana"/>
        <w:noProof/>
        <w:sz w:val="16"/>
      </w:rPr>
      <w:drawing>
        <wp:inline distT="0" distB="0" distL="0" distR="0" wp14:anchorId="534D1CDC" wp14:editId="137C7AE3">
          <wp:extent cx="1932305" cy="8540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305" cy="854075"/>
                  </a:xfrm>
                  <a:prstGeom prst="rect">
                    <a:avLst/>
                  </a:prstGeom>
                  <a:noFill/>
                  <a:ln>
                    <a:noFill/>
                  </a:ln>
                </pic:spPr>
              </pic:pic>
            </a:graphicData>
          </a:graphic>
        </wp:inline>
      </w:drawing>
    </w:r>
  </w:p>
  <w:p w14:paraId="5ABD056F" w14:textId="77777777" w:rsidR="00045F5B" w:rsidRDefault="00045F5B">
    <w:pPr>
      <w:pStyle w:val="Encabezado"/>
      <w:rPr>
        <w:rFonts w:ascii="Verdana" w:hAnsi="Verdana"/>
        <w:sz w:val="16"/>
      </w:rPr>
    </w:pPr>
  </w:p>
  <w:p w14:paraId="20864DFD" w14:textId="77777777" w:rsidR="00045F5B" w:rsidRDefault="00045F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DE91B18"/>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8FD765C"/>
    <w:multiLevelType w:val="hybridMultilevel"/>
    <w:tmpl w:val="DD361FD8"/>
    <w:lvl w:ilvl="0" w:tplc="36E087F2">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1B61B7A"/>
    <w:multiLevelType w:val="multilevel"/>
    <w:tmpl w:val="ACDA9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8B23AD"/>
    <w:multiLevelType w:val="multilevel"/>
    <w:tmpl w:val="A66C1C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E2D6272"/>
    <w:multiLevelType w:val="hybridMultilevel"/>
    <w:tmpl w:val="104A49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40F7A5A"/>
    <w:multiLevelType w:val="multilevel"/>
    <w:tmpl w:val="64C4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ADD2527"/>
    <w:multiLevelType w:val="hybridMultilevel"/>
    <w:tmpl w:val="65E6C2E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B5B5C9B"/>
    <w:multiLevelType w:val="hybridMultilevel"/>
    <w:tmpl w:val="9ACC158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63C1C69"/>
    <w:multiLevelType w:val="hybridMultilevel"/>
    <w:tmpl w:val="303A77C2"/>
    <w:lvl w:ilvl="0" w:tplc="2BD28E3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66474D1"/>
    <w:multiLevelType w:val="hybridMultilevel"/>
    <w:tmpl w:val="12BCF548"/>
    <w:lvl w:ilvl="0" w:tplc="6AAEEB78">
      <w:start w:val="1"/>
      <w:numFmt w:val="bullet"/>
      <w:lvlText w:val=""/>
      <w:lvlJc w:val="left"/>
      <w:pPr>
        <w:ind w:left="720" w:hanging="360"/>
      </w:pPr>
      <w:rPr>
        <w:rFonts w:ascii="Symbol" w:eastAsia="Calibr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85D3321"/>
    <w:multiLevelType w:val="hybridMultilevel"/>
    <w:tmpl w:val="09DED8D4"/>
    <w:lvl w:ilvl="0" w:tplc="1A78BC1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E3B4041"/>
    <w:multiLevelType w:val="multilevel"/>
    <w:tmpl w:val="6708F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AFB76AA"/>
    <w:multiLevelType w:val="multilevel"/>
    <w:tmpl w:val="5B1CD3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7A8626DD"/>
    <w:multiLevelType w:val="multilevel"/>
    <w:tmpl w:val="85C8CCA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32334372">
    <w:abstractNumId w:val="4"/>
  </w:num>
  <w:num w:numId="2" w16cid:durableId="1031607461">
    <w:abstractNumId w:val="8"/>
  </w:num>
  <w:num w:numId="3" w16cid:durableId="779643967">
    <w:abstractNumId w:val="1"/>
  </w:num>
  <w:num w:numId="4" w16cid:durableId="52896517">
    <w:abstractNumId w:val="7"/>
  </w:num>
  <w:num w:numId="5" w16cid:durableId="788620792">
    <w:abstractNumId w:val="9"/>
  </w:num>
  <w:num w:numId="6" w16cid:durableId="374502103">
    <w:abstractNumId w:val="6"/>
  </w:num>
  <w:num w:numId="7" w16cid:durableId="1546454567">
    <w:abstractNumId w:val="10"/>
  </w:num>
  <w:num w:numId="8" w16cid:durableId="1916430059">
    <w:abstractNumId w:val="0"/>
  </w:num>
  <w:num w:numId="9" w16cid:durableId="510804595">
    <w:abstractNumId w:val="3"/>
  </w:num>
  <w:num w:numId="10" w16cid:durableId="90515525">
    <w:abstractNumId w:val="12"/>
  </w:num>
  <w:num w:numId="11" w16cid:durableId="541863333">
    <w:abstractNumId w:val="13"/>
  </w:num>
  <w:num w:numId="12" w16cid:durableId="1807238676">
    <w:abstractNumId w:val="5"/>
  </w:num>
  <w:num w:numId="13" w16cid:durableId="1828593093">
    <w:abstractNumId w:val="11"/>
  </w:num>
  <w:num w:numId="14" w16cid:durableId="92006809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E41"/>
    <w:rsid w:val="0000347B"/>
    <w:rsid w:val="00017832"/>
    <w:rsid w:val="00021FBF"/>
    <w:rsid w:val="0002235F"/>
    <w:rsid w:val="00027492"/>
    <w:rsid w:val="000336D8"/>
    <w:rsid w:val="00035D84"/>
    <w:rsid w:val="000365AF"/>
    <w:rsid w:val="0004007F"/>
    <w:rsid w:val="0004248B"/>
    <w:rsid w:val="00042C73"/>
    <w:rsid w:val="00045F5B"/>
    <w:rsid w:val="00047B3E"/>
    <w:rsid w:val="0005063B"/>
    <w:rsid w:val="00057715"/>
    <w:rsid w:val="00066017"/>
    <w:rsid w:val="000717CB"/>
    <w:rsid w:val="00075AA6"/>
    <w:rsid w:val="00080D21"/>
    <w:rsid w:val="00082541"/>
    <w:rsid w:val="00095727"/>
    <w:rsid w:val="00095C52"/>
    <w:rsid w:val="000A1CA6"/>
    <w:rsid w:val="000A37AB"/>
    <w:rsid w:val="000A6865"/>
    <w:rsid w:val="000B781E"/>
    <w:rsid w:val="000C15EF"/>
    <w:rsid w:val="000C2EA1"/>
    <w:rsid w:val="000C4823"/>
    <w:rsid w:val="000D1195"/>
    <w:rsid w:val="000F581B"/>
    <w:rsid w:val="000F6CD2"/>
    <w:rsid w:val="00100CAC"/>
    <w:rsid w:val="00103781"/>
    <w:rsid w:val="001043DC"/>
    <w:rsid w:val="001060B8"/>
    <w:rsid w:val="00117638"/>
    <w:rsid w:val="00117963"/>
    <w:rsid w:val="00123581"/>
    <w:rsid w:val="00127977"/>
    <w:rsid w:val="00131249"/>
    <w:rsid w:val="0013641F"/>
    <w:rsid w:val="001428B2"/>
    <w:rsid w:val="00142F7D"/>
    <w:rsid w:val="001525E1"/>
    <w:rsid w:val="00153B90"/>
    <w:rsid w:val="001612AD"/>
    <w:rsid w:val="0017312D"/>
    <w:rsid w:val="0017494C"/>
    <w:rsid w:val="00175FC7"/>
    <w:rsid w:val="00191480"/>
    <w:rsid w:val="00193C41"/>
    <w:rsid w:val="001953C7"/>
    <w:rsid w:val="0019777B"/>
    <w:rsid w:val="001B3AA8"/>
    <w:rsid w:val="001B70FA"/>
    <w:rsid w:val="001C1C25"/>
    <w:rsid w:val="001C4733"/>
    <w:rsid w:val="001D131A"/>
    <w:rsid w:val="001D6597"/>
    <w:rsid w:val="001D69DF"/>
    <w:rsid w:val="001D6F56"/>
    <w:rsid w:val="001F0450"/>
    <w:rsid w:val="001F26AC"/>
    <w:rsid w:val="00201B7B"/>
    <w:rsid w:val="00210A8E"/>
    <w:rsid w:val="00212897"/>
    <w:rsid w:val="00212EC9"/>
    <w:rsid w:val="002132AB"/>
    <w:rsid w:val="0023299E"/>
    <w:rsid w:val="00236759"/>
    <w:rsid w:val="00237F8F"/>
    <w:rsid w:val="00242ABD"/>
    <w:rsid w:val="002461FF"/>
    <w:rsid w:val="00252916"/>
    <w:rsid w:val="00255E44"/>
    <w:rsid w:val="00256075"/>
    <w:rsid w:val="00256383"/>
    <w:rsid w:val="00261BFC"/>
    <w:rsid w:val="00262742"/>
    <w:rsid w:val="0026603B"/>
    <w:rsid w:val="00272429"/>
    <w:rsid w:val="00281D21"/>
    <w:rsid w:val="00284119"/>
    <w:rsid w:val="00287F85"/>
    <w:rsid w:val="002A4F4F"/>
    <w:rsid w:val="002B04CF"/>
    <w:rsid w:val="002B2799"/>
    <w:rsid w:val="002C16C3"/>
    <w:rsid w:val="002D1190"/>
    <w:rsid w:val="002E32F1"/>
    <w:rsid w:val="002F10E6"/>
    <w:rsid w:val="002F1CE8"/>
    <w:rsid w:val="002F4115"/>
    <w:rsid w:val="00312A00"/>
    <w:rsid w:val="003227A2"/>
    <w:rsid w:val="003244D8"/>
    <w:rsid w:val="00325AC3"/>
    <w:rsid w:val="00326A20"/>
    <w:rsid w:val="00332BF4"/>
    <w:rsid w:val="00333573"/>
    <w:rsid w:val="00334FF8"/>
    <w:rsid w:val="00336BEF"/>
    <w:rsid w:val="00341E9C"/>
    <w:rsid w:val="003427F2"/>
    <w:rsid w:val="0035235F"/>
    <w:rsid w:val="003529FD"/>
    <w:rsid w:val="00355703"/>
    <w:rsid w:val="003609B7"/>
    <w:rsid w:val="00362120"/>
    <w:rsid w:val="00362E74"/>
    <w:rsid w:val="00364834"/>
    <w:rsid w:val="00367D57"/>
    <w:rsid w:val="00372B37"/>
    <w:rsid w:val="0037546A"/>
    <w:rsid w:val="00381203"/>
    <w:rsid w:val="003868CB"/>
    <w:rsid w:val="00386D75"/>
    <w:rsid w:val="003876B8"/>
    <w:rsid w:val="00391A85"/>
    <w:rsid w:val="0039614D"/>
    <w:rsid w:val="003A2B85"/>
    <w:rsid w:val="003A68A5"/>
    <w:rsid w:val="003B026D"/>
    <w:rsid w:val="003B58BE"/>
    <w:rsid w:val="003B714F"/>
    <w:rsid w:val="003C3C2F"/>
    <w:rsid w:val="003C567D"/>
    <w:rsid w:val="003D62D2"/>
    <w:rsid w:val="003F1A61"/>
    <w:rsid w:val="003F264E"/>
    <w:rsid w:val="003F4E18"/>
    <w:rsid w:val="0041230C"/>
    <w:rsid w:val="00412706"/>
    <w:rsid w:val="00422300"/>
    <w:rsid w:val="00423CD7"/>
    <w:rsid w:val="004264E4"/>
    <w:rsid w:val="0043411B"/>
    <w:rsid w:val="00435A6E"/>
    <w:rsid w:val="00444253"/>
    <w:rsid w:val="00460186"/>
    <w:rsid w:val="0046550F"/>
    <w:rsid w:val="004731CD"/>
    <w:rsid w:val="00473D54"/>
    <w:rsid w:val="00484D1E"/>
    <w:rsid w:val="00492781"/>
    <w:rsid w:val="00494830"/>
    <w:rsid w:val="00495026"/>
    <w:rsid w:val="004A1B43"/>
    <w:rsid w:val="004C4C96"/>
    <w:rsid w:val="004C4D9F"/>
    <w:rsid w:val="004C68C2"/>
    <w:rsid w:val="004D17E6"/>
    <w:rsid w:val="004D1C26"/>
    <w:rsid w:val="004D3020"/>
    <w:rsid w:val="004D6CF9"/>
    <w:rsid w:val="004E2485"/>
    <w:rsid w:val="004F0D8C"/>
    <w:rsid w:val="004F1D19"/>
    <w:rsid w:val="00503FDD"/>
    <w:rsid w:val="0050447B"/>
    <w:rsid w:val="00504C3A"/>
    <w:rsid w:val="0051722C"/>
    <w:rsid w:val="005210E3"/>
    <w:rsid w:val="0052366A"/>
    <w:rsid w:val="00531203"/>
    <w:rsid w:val="005336F4"/>
    <w:rsid w:val="00540DB4"/>
    <w:rsid w:val="0055161A"/>
    <w:rsid w:val="00552EB0"/>
    <w:rsid w:val="00553B21"/>
    <w:rsid w:val="005572A6"/>
    <w:rsid w:val="00557773"/>
    <w:rsid w:val="00560709"/>
    <w:rsid w:val="005643BE"/>
    <w:rsid w:val="00572D68"/>
    <w:rsid w:val="00574513"/>
    <w:rsid w:val="0057454D"/>
    <w:rsid w:val="005761B8"/>
    <w:rsid w:val="00576C6B"/>
    <w:rsid w:val="0058002B"/>
    <w:rsid w:val="005819CE"/>
    <w:rsid w:val="005838AF"/>
    <w:rsid w:val="00592B77"/>
    <w:rsid w:val="005939BB"/>
    <w:rsid w:val="00596155"/>
    <w:rsid w:val="005A32B4"/>
    <w:rsid w:val="005A4672"/>
    <w:rsid w:val="005A5552"/>
    <w:rsid w:val="005B3F21"/>
    <w:rsid w:val="005B4738"/>
    <w:rsid w:val="005C13CD"/>
    <w:rsid w:val="005C2346"/>
    <w:rsid w:val="005D0AA5"/>
    <w:rsid w:val="005D2E6A"/>
    <w:rsid w:val="005E7E0B"/>
    <w:rsid w:val="005F15FD"/>
    <w:rsid w:val="005F22B6"/>
    <w:rsid w:val="005F5FEB"/>
    <w:rsid w:val="006008E6"/>
    <w:rsid w:val="006046EC"/>
    <w:rsid w:val="00611CA0"/>
    <w:rsid w:val="00613490"/>
    <w:rsid w:val="00616A93"/>
    <w:rsid w:val="00622CAE"/>
    <w:rsid w:val="00650553"/>
    <w:rsid w:val="006513CA"/>
    <w:rsid w:val="006563D7"/>
    <w:rsid w:val="00656573"/>
    <w:rsid w:val="0066762F"/>
    <w:rsid w:val="00671C55"/>
    <w:rsid w:val="006773C4"/>
    <w:rsid w:val="006773CD"/>
    <w:rsid w:val="00677FAD"/>
    <w:rsid w:val="006828A6"/>
    <w:rsid w:val="00693CCA"/>
    <w:rsid w:val="006A46BE"/>
    <w:rsid w:val="006A6BB8"/>
    <w:rsid w:val="006A785E"/>
    <w:rsid w:val="006C0900"/>
    <w:rsid w:val="006D0FC7"/>
    <w:rsid w:val="006D50CA"/>
    <w:rsid w:val="006E76A5"/>
    <w:rsid w:val="006E7CF7"/>
    <w:rsid w:val="006F18A4"/>
    <w:rsid w:val="006F75BB"/>
    <w:rsid w:val="00706301"/>
    <w:rsid w:val="00706F5B"/>
    <w:rsid w:val="007175A4"/>
    <w:rsid w:val="00737647"/>
    <w:rsid w:val="00741FE5"/>
    <w:rsid w:val="00743282"/>
    <w:rsid w:val="00751FD3"/>
    <w:rsid w:val="00752CFF"/>
    <w:rsid w:val="00762E41"/>
    <w:rsid w:val="00782602"/>
    <w:rsid w:val="00783924"/>
    <w:rsid w:val="00783FED"/>
    <w:rsid w:val="00793617"/>
    <w:rsid w:val="00794CF6"/>
    <w:rsid w:val="007A01E1"/>
    <w:rsid w:val="007A10C1"/>
    <w:rsid w:val="007A253C"/>
    <w:rsid w:val="007A711B"/>
    <w:rsid w:val="007B1675"/>
    <w:rsid w:val="007B287F"/>
    <w:rsid w:val="007D2783"/>
    <w:rsid w:val="007F3653"/>
    <w:rsid w:val="007F70E0"/>
    <w:rsid w:val="007F7F12"/>
    <w:rsid w:val="008064A6"/>
    <w:rsid w:val="00807659"/>
    <w:rsid w:val="00807947"/>
    <w:rsid w:val="00807DD7"/>
    <w:rsid w:val="008115AB"/>
    <w:rsid w:val="00811D28"/>
    <w:rsid w:val="00814383"/>
    <w:rsid w:val="00823D11"/>
    <w:rsid w:val="008244CA"/>
    <w:rsid w:val="0082605E"/>
    <w:rsid w:val="00830480"/>
    <w:rsid w:val="0083312E"/>
    <w:rsid w:val="008339F7"/>
    <w:rsid w:val="008374B0"/>
    <w:rsid w:val="00840183"/>
    <w:rsid w:val="0084095A"/>
    <w:rsid w:val="00840BE2"/>
    <w:rsid w:val="008419CF"/>
    <w:rsid w:val="00845678"/>
    <w:rsid w:val="00846AC3"/>
    <w:rsid w:val="00850447"/>
    <w:rsid w:val="00850CA5"/>
    <w:rsid w:val="008529EA"/>
    <w:rsid w:val="00864C46"/>
    <w:rsid w:val="00864D60"/>
    <w:rsid w:val="00872A73"/>
    <w:rsid w:val="00872F64"/>
    <w:rsid w:val="008743A0"/>
    <w:rsid w:val="008776F6"/>
    <w:rsid w:val="008830D3"/>
    <w:rsid w:val="0088734C"/>
    <w:rsid w:val="0089262D"/>
    <w:rsid w:val="00892F20"/>
    <w:rsid w:val="00897688"/>
    <w:rsid w:val="00897DB9"/>
    <w:rsid w:val="008A103B"/>
    <w:rsid w:val="008A516E"/>
    <w:rsid w:val="008A6AFF"/>
    <w:rsid w:val="008A6BF0"/>
    <w:rsid w:val="008A74D3"/>
    <w:rsid w:val="008B677D"/>
    <w:rsid w:val="008C1B1E"/>
    <w:rsid w:val="008C70DD"/>
    <w:rsid w:val="008D0D52"/>
    <w:rsid w:val="008D3F4D"/>
    <w:rsid w:val="008D4573"/>
    <w:rsid w:val="008E6DC7"/>
    <w:rsid w:val="008F26EE"/>
    <w:rsid w:val="008F5B5A"/>
    <w:rsid w:val="009027C4"/>
    <w:rsid w:val="009118B4"/>
    <w:rsid w:val="00924FAC"/>
    <w:rsid w:val="0092547B"/>
    <w:rsid w:val="00926FBC"/>
    <w:rsid w:val="009374CE"/>
    <w:rsid w:val="00943B90"/>
    <w:rsid w:val="00950AA8"/>
    <w:rsid w:val="00953168"/>
    <w:rsid w:val="00955E6B"/>
    <w:rsid w:val="0095652E"/>
    <w:rsid w:val="00956CA8"/>
    <w:rsid w:val="00961791"/>
    <w:rsid w:val="009671FB"/>
    <w:rsid w:val="0097643B"/>
    <w:rsid w:val="0098056E"/>
    <w:rsid w:val="009819DF"/>
    <w:rsid w:val="00982C13"/>
    <w:rsid w:val="00986F15"/>
    <w:rsid w:val="009908A6"/>
    <w:rsid w:val="009A2888"/>
    <w:rsid w:val="009A4753"/>
    <w:rsid w:val="009A4E41"/>
    <w:rsid w:val="009A66B4"/>
    <w:rsid w:val="009A75CD"/>
    <w:rsid w:val="009B03E3"/>
    <w:rsid w:val="009B3396"/>
    <w:rsid w:val="009B3CAE"/>
    <w:rsid w:val="009B4800"/>
    <w:rsid w:val="009C48E0"/>
    <w:rsid w:val="009C4BC4"/>
    <w:rsid w:val="009C5F2E"/>
    <w:rsid w:val="009C61E1"/>
    <w:rsid w:val="009C726C"/>
    <w:rsid w:val="009D3A5B"/>
    <w:rsid w:val="009D55A7"/>
    <w:rsid w:val="009D7751"/>
    <w:rsid w:val="009E59D0"/>
    <w:rsid w:val="009E782D"/>
    <w:rsid w:val="00A053BD"/>
    <w:rsid w:val="00A1346C"/>
    <w:rsid w:val="00A143CD"/>
    <w:rsid w:val="00A15E86"/>
    <w:rsid w:val="00A16031"/>
    <w:rsid w:val="00A26D91"/>
    <w:rsid w:val="00A26F81"/>
    <w:rsid w:val="00A31EC2"/>
    <w:rsid w:val="00A3767A"/>
    <w:rsid w:val="00A43E8F"/>
    <w:rsid w:val="00A4511C"/>
    <w:rsid w:val="00A577F0"/>
    <w:rsid w:val="00A57928"/>
    <w:rsid w:val="00A654B9"/>
    <w:rsid w:val="00A67941"/>
    <w:rsid w:val="00A70BA3"/>
    <w:rsid w:val="00A7356F"/>
    <w:rsid w:val="00A77AED"/>
    <w:rsid w:val="00A85FBF"/>
    <w:rsid w:val="00A87DE0"/>
    <w:rsid w:val="00A94A29"/>
    <w:rsid w:val="00A95CFA"/>
    <w:rsid w:val="00AA22A6"/>
    <w:rsid w:val="00AA4518"/>
    <w:rsid w:val="00AB0140"/>
    <w:rsid w:val="00AC6B45"/>
    <w:rsid w:val="00AD2316"/>
    <w:rsid w:val="00AD4749"/>
    <w:rsid w:val="00AD5064"/>
    <w:rsid w:val="00AE0E95"/>
    <w:rsid w:val="00AF18B5"/>
    <w:rsid w:val="00B111D4"/>
    <w:rsid w:val="00B11977"/>
    <w:rsid w:val="00B13971"/>
    <w:rsid w:val="00B26780"/>
    <w:rsid w:val="00B34926"/>
    <w:rsid w:val="00B358B6"/>
    <w:rsid w:val="00B40073"/>
    <w:rsid w:val="00B41CEE"/>
    <w:rsid w:val="00B45C99"/>
    <w:rsid w:val="00B513E8"/>
    <w:rsid w:val="00B53149"/>
    <w:rsid w:val="00B55ED1"/>
    <w:rsid w:val="00B55EF4"/>
    <w:rsid w:val="00B56854"/>
    <w:rsid w:val="00B630FC"/>
    <w:rsid w:val="00B70362"/>
    <w:rsid w:val="00B72869"/>
    <w:rsid w:val="00B74A83"/>
    <w:rsid w:val="00B7530C"/>
    <w:rsid w:val="00B803D6"/>
    <w:rsid w:val="00B80A0D"/>
    <w:rsid w:val="00B81A17"/>
    <w:rsid w:val="00B918C5"/>
    <w:rsid w:val="00BA287A"/>
    <w:rsid w:val="00BA3328"/>
    <w:rsid w:val="00BA37CA"/>
    <w:rsid w:val="00BA4B72"/>
    <w:rsid w:val="00BA4CC2"/>
    <w:rsid w:val="00BA4E49"/>
    <w:rsid w:val="00BB0899"/>
    <w:rsid w:val="00BB230E"/>
    <w:rsid w:val="00BB6367"/>
    <w:rsid w:val="00BB70AE"/>
    <w:rsid w:val="00BB7C6D"/>
    <w:rsid w:val="00BC3EA8"/>
    <w:rsid w:val="00BC40A2"/>
    <w:rsid w:val="00BC51C4"/>
    <w:rsid w:val="00BD014A"/>
    <w:rsid w:val="00BD0167"/>
    <w:rsid w:val="00BD2734"/>
    <w:rsid w:val="00BD50A8"/>
    <w:rsid w:val="00BD7113"/>
    <w:rsid w:val="00BD7681"/>
    <w:rsid w:val="00BE0B21"/>
    <w:rsid w:val="00BE199C"/>
    <w:rsid w:val="00BF034C"/>
    <w:rsid w:val="00BF22D0"/>
    <w:rsid w:val="00BF2ECF"/>
    <w:rsid w:val="00BF6892"/>
    <w:rsid w:val="00C174BD"/>
    <w:rsid w:val="00C233C2"/>
    <w:rsid w:val="00C31D56"/>
    <w:rsid w:val="00C34DF3"/>
    <w:rsid w:val="00C36270"/>
    <w:rsid w:val="00C465D0"/>
    <w:rsid w:val="00C50EA0"/>
    <w:rsid w:val="00C51252"/>
    <w:rsid w:val="00C5266C"/>
    <w:rsid w:val="00C52D6C"/>
    <w:rsid w:val="00C548F5"/>
    <w:rsid w:val="00C55FDF"/>
    <w:rsid w:val="00C61EB9"/>
    <w:rsid w:val="00C80BFC"/>
    <w:rsid w:val="00C82136"/>
    <w:rsid w:val="00C866D6"/>
    <w:rsid w:val="00C86A80"/>
    <w:rsid w:val="00C870C0"/>
    <w:rsid w:val="00C87E84"/>
    <w:rsid w:val="00C908EE"/>
    <w:rsid w:val="00CA3F2A"/>
    <w:rsid w:val="00CA799E"/>
    <w:rsid w:val="00CB1003"/>
    <w:rsid w:val="00CB2058"/>
    <w:rsid w:val="00CB6B91"/>
    <w:rsid w:val="00CE38A9"/>
    <w:rsid w:val="00D01368"/>
    <w:rsid w:val="00D156E0"/>
    <w:rsid w:val="00D33772"/>
    <w:rsid w:val="00D40726"/>
    <w:rsid w:val="00D4560D"/>
    <w:rsid w:val="00D502BA"/>
    <w:rsid w:val="00D50487"/>
    <w:rsid w:val="00D51A0F"/>
    <w:rsid w:val="00D5246A"/>
    <w:rsid w:val="00D568BC"/>
    <w:rsid w:val="00D617A8"/>
    <w:rsid w:val="00D640D9"/>
    <w:rsid w:val="00D661BA"/>
    <w:rsid w:val="00D87204"/>
    <w:rsid w:val="00D91AE8"/>
    <w:rsid w:val="00D96044"/>
    <w:rsid w:val="00D96D0A"/>
    <w:rsid w:val="00DA1D7E"/>
    <w:rsid w:val="00DB73C4"/>
    <w:rsid w:val="00DC6C57"/>
    <w:rsid w:val="00DC726D"/>
    <w:rsid w:val="00DD2B59"/>
    <w:rsid w:val="00DD7641"/>
    <w:rsid w:val="00DE31AF"/>
    <w:rsid w:val="00DE67D8"/>
    <w:rsid w:val="00DF3CAA"/>
    <w:rsid w:val="00DF5E17"/>
    <w:rsid w:val="00E1450A"/>
    <w:rsid w:val="00E246B8"/>
    <w:rsid w:val="00E26D59"/>
    <w:rsid w:val="00E27173"/>
    <w:rsid w:val="00E32D6E"/>
    <w:rsid w:val="00E337CB"/>
    <w:rsid w:val="00E34E26"/>
    <w:rsid w:val="00E47F39"/>
    <w:rsid w:val="00E52246"/>
    <w:rsid w:val="00E55759"/>
    <w:rsid w:val="00E55E28"/>
    <w:rsid w:val="00E6053F"/>
    <w:rsid w:val="00E606A0"/>
    <w:rsid w:val="00E62AB3"/>
    <w:rsid w:val="00E7578D"/>
    <w:rsid w:val="00E773A4"/>
    <w:rsid w:val="00E829F0"/>
    <w:rsid w:val="00E849EE"/>
    <w:rsid w:val="00E9499B"/>
    <w:rsid w:val="00EA093D"/>
    <w:rsid w:val="00EB02DB"/>
    <w:rsid w:val="00EB0833"/>
    <w:rsid w:val="00EB1D1C"/>
    <w:rsid w:val="00EC3371"/>
    <w:rsid w:val="00ED3BEE"/>
    <w:rsid w:val="00ED671F"/>
    <w:rsid w:val="00EE6FA0"/>
    <w:rsid w:val="00EF03F4"/>
    <w:rsid w:val="00EF51DC"/>
    <w:rsid w:val="00F03D1F"/>
    <w:rsid w:val="00F052BB"/>
    <w:rsid w:val="00F111B6"/>
    <w:rsid w:val="00F16756"/>
    <w:rsid w:val="00F24E87"/>
    <w:rsid w:val="00F31783"/>
    <w:rsid w:val="00F34EFB"/>
    <w:rsid w:val="00F50733"/>
    <w:rsid w:val="00F72A70"/>
    <w:rsid w:val="00F83F48"/>
    <w:rsid w:val="00F90661"/>
    <w:rsid w:val="00F931F9"/>
    <w:rsid w:val="00FA08EE"/>
    <w:rsid w:val="00FD325A"/>
    <w:rsid w:val="00FD3B29"/>
    <w:rsid w:val="00FE0F1C"/>
    <w:rsid w:val="00FF61E0"/>
    <w:rsid w:val="00FF6F15"/>
    <w:rsid w:val="00FF72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349B9E"/>
  <w15:chartTrackingRefBased/>
  <w15:docId w15:val="{6D04B829-D6D0-411D-A6A9-2E40EB5B0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977"/>
    <w:pPr>
      <w:jc w:val="both"/>
    </w:pPr>
    <w:rPr>
      <w:rFonts w:ascii="Arial" w:hAnsi="Arial"/>
      <w:sz w:val="22"/>
      <w:lang w:val="ca-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95CFA"/>
    <w:pPr>
      <w:tabs>
        <w:tab w:val="center" w:pos="4252"/>
        <w:tab w:val="right" w:pos="8504"/>
      </w:tabs>
    </w:pPr>
  </w:style>
  <w:style w:type="character" w:customStyle="1" w:styleId="EncabezadoCar">
    <w:name w:val="Encabezado Car"/>
    <w:link w:val="Encabezado"/>
    <w:uiPriority w:val="99"/>
    <w:rsid w:val="00A95CFA"/>
    <w:rPr>
      <w:lang w:val="es-ES_tradnl" w:eastAsia="es-ES_tradnl"/>
    </w:rPr>
  </w:style>
  <w:style w:type="paragraph" w:styleId="Piedepgina">
    <w:name w:val="footer"/>
    <w:basedOn w:val="Normal"/>
    <w:link w:val="PiedepginaCar"/>
    <w:uiPriority w:val="99"/>
    <w:unhideWhenUsed/>
    <w:rsid w:val="00A95CFA"/>
    <w:pPr>
      <w:tabs>
        <w:tab w:val="center" w:pos="4252"/>
        <w:tab w:val="right" w:pos="8504"/>
      </w:tabs>
    </w:pPr>
  </w:style>
  <w:style w:type="character" w:customStyle="1" w:styleId="PiedepginaCar">
    <w:name w:val="Pie de página Car"/>
    <w:link w:val="Piedepgina"/>
    <w:uiPriority w:val="99"/>
    <w:rsid w:val="00A95CFA"/>
    <w:rPr>
      <w:lang w:val="es-ES_tradnl" w:eastAsia="es-ES_tradnl"/>
    </w:rPr>
  </w:style>
  <w:style w:type="paragraph" w:customStyle="1" w:styleId="Default">
    <w:name w:val="Default"/>
    <w:rsid w:val="00A95CFA"/>
    <w:pPr>
      <w:autoSpaceDE w:val="0"/>
      <w:autoSpaceDN w:val="0"/>
      <w:adjustRightInd w:val="0"/>
    </w:pPr>
    <w:rPr>
      <w:rFonts w:ascii="Arial" w:hAnsi="Arial"/>
      <w:color w:val="000000"/>
      <w:sz w:val="24"/>
      <w:szCs w:val="24"/>
    </w:rPr>
  </w:style>
  <w:style w:type="paragraph" w:styleId="Sinespaciado">
    <w:name w:val="No Spacing"/>
    <w:uiPriority w:val="1"/>
    <w:qFormat/>
    <w:rsid w:val="00A95CFA"/>
    <w:rPr>
      <w:lang w:val="ca-ES" w:eastAsia="es-ES_tradnl"/>
    </w:rPr>
  </w:style>
  <w:style w:type="character" w:styleId="Hipervnculo">
    <w:name w:val="Hyperlink"/>
    <w:uiPriority w:val="99"/>
    <w:unhideWhenUsed/>
    <w:rsid w:val="00A95CFA"/>
    <w:rPr>
      <w:color w:val="0000FF"/>
      <w:u w:val="single"/>
    </w:rPr>
  </w:style>
  <w:style w:type="paragraph" w:styleId="Prrafodelista">
    <w:name w:val="List Paragraph"/>
    <w:aliases w:val="Titol"/>
    <w:basedOn w:val="Normal"/>
    <w:link w:val="PrrafodelistaCar"/>
    <w:uiPriority w:val="34"/>
    <w:qFormat/>
    <w:rsid w:val="00D4560D"/>
    <w:pPr>
      <w:ind w:left="708"/>
    </w:pPr>
  </w:style>
  <w:style w:type="character" w:customStyle="1" w:styleId="hps">
    <w:name w:val="hps"/>
    <w:rsid w:val="00BA4CC2"/>
  </w:style>
  <w:style w:type="character" w:customStyle="1" w:styleId="PrrafodelistaCar">
    <w:name w:val="Párrafo de lista Car"/>
    <w:aliases w:val="Titol Car"/>
    <w:link w:val="Prrafodelista"/>
    <w:uiPriority w:val="34"/>
    <w:rsid w:val="001F26AC"/>
    <w:rPr>
      <w:lang w:val="ca-ES" w:eastAsia="es-ES_tradnl"/>
    </w:rPr>
  </w:style>
  <w:style w:type="table" w:styleId="Tablaconcuadrcula">
    <w:name w:val="Table Grid"/>
    <w:basedOn w:val="Tablanormal"/>
    <w:uiPriority w:val="59"/>
    <w:rsid w:val="00B80A0D"/>
    <w:rPr>
      <w:rFonts w:eastAsia="Times New Roman" w:cs="Times New Roman"/>
      <w:sz w:val="22"/>
      <w:szCs w:val="22"/>
      <w:lang w:val="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61EB9"/>
    <w:pPr>
      <w:spacing w:before="100" w:beforeAutospacing="1" w:after="100" w:afterAutospacing="1"/>
      <w:jc w:val="left"/>
    </w:pPr>
    <w:rPr>
      <w:rFonts w:ascii="Times New Roman" w:eastAsia="Times New Roman" w:hAnsi="Times New Roman" w:cs="Times New Roman"/>
      <w:sz w:val="24"/>
      <w:szCs w:val="24"/>
      <w:lang w:eastAsia="ca-ES"/>
    </w:rPr>
  </w:style>
  <w:style w:type="paragraph" w:styleId="Revisin">
    <w:name w:val="Revision"/>
    <w:hidden/>
    <w:uiPriority w:val="99"/>
    <w:semiHidden/>
    <w:rsid w:val="00332BF4"/>
    <w:rPr>
      <w:rFonts w:ascii="Arial" w:hAnsi="Arial"/>
      <w:sz w:val="22"/>
      <w:lang w:val="ca-ES" w:eastAsia="es-ES_tradnl"/>
    </w:rPr>
  </w:style>
  <w:style w:type="character" w:styleId="Mencinsinresolver">
    <w:name w:val="Unresolved Mention"/>
    <w:uiPriority w:val="99"/>
    <w:semiHidden/>
    <w:unhideWhenUsed/>
    <w:rsid w:val="00BB7C6D"/>
    <w:rPr>
      <w:color w:val="605E5C"/>
      <w:shd w:val="clear" w:color="auto" w:fill="E1DFDD"/>
    </w:rPr>
  </w:style>
  <w:style w:type="table" w:customStyle="1" w:styleId="TableNormal">
    <w:name w:val="Table Normal"/>
    <w:uiPriority w:val="2"/>
    <w:semiHidden/>
    <w:unhideWhenUsed/>
    <w:qFormat/>
    <w:rsid w:val="006C0900"/>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C0900"/>
    <w:pPr>
      <w:widowControl w:val="0"/>
      <w:autoSpaceDE w:val="0"/>
      <w:autoSpaceDN w:val="0"/>
      <w:jc w:val="left"/>
    </w:pPr>
    <w:rPr>
      <w:rFonts w:ascii="Arial MT" w:eastAsia="Arial MT" w:hAnsi="Arial MT" w:cs="Arial MT"/>
      <w:szCs w:val="22"/>
      <w:lang w:eastAsia="en-US"/>
    </w:rPr>
  </w:style>
  <w:style w:type="paragraph" w:styleId="Textonotapie">
    <w:name w:val="footnote text"/>
    <w:basedOn w:val="Normal"/>
    <w:link w:val="TextonotapieCar"/>
    <w:uiPriority w:val="99"/>
    <w:semiHidden/>
    <w:unhideWhenUsed/>
    <w:rsid w:val="002E32F1"/>
    <w:rPr>
      <w:sz w:val="20"/>
    </w:rPr>
  </w:style>
  <w:style w:type="character" w:customStyle="1" w:styleId="TextonotapieCar">
    <w:name w:val="Texto nota pie Car"/>
    <w:link w:val="Textonotapie"/>
    <w:uiPriority w:val="99"/>
    <w:semiHidden/>
    <w:rsid w:val="002E32F1"/>
    <w:rPr>
      <w:rFonts w:ascii="Arial" w:hAnsi="Arial"/>
      <w:lang w:val="ca-ES" w:eastAsia="es-ES_tradnl"/>
    </w:rPr>
  </w:style>
  <w:style w:type="character" w:styleId="Refdenotaalpie">
    <w:name w:val="footnote reference"/>
    <w:uiPriority w:val="99"/>
    <w:semiHidden/>
    <w:unhideWhenUsed/>
    <w:rsid w:val="002E32F1"/>
    <w:rPr>
      <w:vertAlign w:val="superscript"/>
    </w:rPr>
  </w:style>
  <w:style w:type="paragraph" w:customStyle="1" w:styleId="xxmsonormal">
    <w:name w:val="x_xmsonormal"/>
    <w:basedOn w:val="Normal"/>
    <w:rsid w:val="008374B0"/>
    <w:pPr>
      <w:spacing w:before="100" w:beforeAutospacing="1" w:after="100" w:afterAutospacing="1"/>
      <w:jc w:val="left"/>
    </w:pPr>
    <w:rPr>
      <w:rFonts w:ascii="Times New Roman" w:eastAsia="Times New Roman" w:hAnsi="Times New Roman" w:cs="Times New Roman"/>
      <w:sz w:val="24"/>
      <w:szCs w:val="24"/>
      <w:lang w:val="es-ES" w:eastAsia="es-ES"/>
    </w:rPr>
  </w:style>
  <w:style w:type="paragraph" w:customStyle="1" w:styleId="paragraph">
    <w:name w:val="paragraph"/>
    <w:basedOn w:val="Normal"/>
    <w:rsid w:val="00743282"/>
    <w:pPr>
      <w:spacing w:before="100" w:beforeAutospacing="1" w:after="100" w:afterAutospacing="1"/>
      <w:jc w:val="left"/>
    </w:pPr>
    <w:rPr>
      <w:rFonts w:ascii="Times New Roman" w:eastAsia="Times New Roman" w:hAnsi="Times New Roman" w:cs="Times New Roman"/>
      <w:sz w:val="24"/>
      <w:szCs w:val="24"/>
      <w:lang w:eastAsia="ca-ES"/>
    </w:rPr>
  </w:style>
  <w:style w:type="character" w:customStyle="1" w:styleId="normaltextrun">
    <w:name w:val="normaltextrun"/>
    <w:basedOn w:val="Fuentedeprrafopredeter"/>
    <w:rsid w:val="00743282"/>
  </w:style>
  <w:style w:type="character" w:customStyle="1" w:styleId="eop">
    <w:name w:val="eop"/>
    <w:basedOn w:val="Fuentedeprrafopredeter"/>
    <w:rsid w:val="0074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052958">
      <w:bodyDiv w:val="1"/>
      <w:marLeft w:val="0"/>
      <w:marRight w:val="0"/>
      <w:marTop w:val="0"/>
      <w:marBottom w:val="0"/>
      <w:divBdr>
        <w:top w:val="none" w:sz="0" w:space="0" w:color="auto"/>
        <w:left w:val="none" w:sz="0" w:space="0" w:color="auto"/>
        <w:bottom w:val="none" w:sz="0" w:space="0" w:color="auto"/>
        <w:right w:val="none" w:sz="0" w:space="0" w:color="auto"/>
      </w:divBdr>
      <w:divsChild>
        <w:div w:id="482086370">
          <w:marLeft w:val="0"/>
          <w:marRight w:val="0"/>
          <w:marTop w:val="0"/>
          <w:marBottom w:val="0"/>
          <w:divBdr>
            <w:top w:val="none" w:sz="0" w:space="0" w:color="auto"/>
            <w:left w:val="none" w:sz="0" w:space="0" w:color="auto"/>
            <w:bottom w:val="none" w:sz="0" w:space="0" w:color="auto"/>
            <w:right w:val="none" w:sz="0" w:space="0" w:color="auto"/>
          </w:divBdr>
        </w:div>
        <w:div w:id="1844861034">
          <w:marLeft w:val="0"/>
          <w:marRight w:val="0"/>
          <w:marTop w:val="0"/>
          <w:marBottom w:val="0"/>
          <w:divBdr>
            <w:top w:val="none" w:sz="0" w:space="0" w:color="auto"/>
            <w:left w:val="none" w:sz="0" w:space="0" w:color="auto"/>
            <w:bottom w:val="none" w:sz="0" w:space="0" w:color="auto"/>
            <w:right w:val="none" w:sz="0" w:space="0" w:color="auto"/>
          </w:divBdr>
        </w:div>
        <w:div w:id="1871142796">
          <w:marLeft w:val="0"/>
          <w:marRight w:val="0"/>
          <w:marTop w:val="0"/>
          <w:marBottom w:val="0"/>
          <w:divBdr>
            <w:top w:val="none" w:sz="0" w:space="0" w:color="auto"/>
            <w:left w:val="none" w:sz="0" w:space="0" w:color="auto"/>
            <w:bottom w:val="none" w:sz="0" w:space="0" w:color="auto"/>
            <w:right w:val="none" w:sz="0" w:space="0" w:color="auto"/>
          </w:divBdr>
        </w:div>
      </w:divsChild>
    </w:div>
    <w:div w:id="515734184">
      <w:bodyDiv w:val="1"/>
      <w:marLeft w:val="0"/>
      <w:marRight w:val="0"/>
      <w:marTop w:val="0"/>
      <w:marBottom w:val="0"/>
      <w:divBdr>
        <w:top w:val="none" w:sz="0" w:space="0" w:color="auto"/>
        <w:left w:val="none" w:sz="0" w:space="0" w:color="auto"/>
        <w:bottom w:val="none" w:sz="0" w:space="0" w:color="auto"/>
        <w:right w:val="none" w:sz="0" w:space="0" w:color="auto"/>
      </w:divBdr>
    </w:div>
    <w:div w:id="840505342">
      <w:bodyDiv w:val="1"/>
      <w:marLeft w:val="0"/>
      <w:marRight w:val="0"/>
      <w:marTop w:val="0"/>
      <w:marBottom w:val="0"/>
      <w:divBdr>
        <w:top w:val="none" w:sz="0" w:space="0" w:color="auto"/>
        <w:left w:val="none" w:sz="0" w:space="0" w:color="auto"/>
        <w:bottom w:val="none" w:sz="0" w:space="0" w:color="auto"/>
        <w:right w:val="none" w:sz="0" w:space="0" w:color="auto"/>
      </w:divBdr>
    </w:div>
    <w:div w:id="993996096">
      <w:bodyDiv w:val="1"/>
      <w:marLeft w:val="0"/>
      <w:marRight w:val="0"/>
      <w:marTop w:val="0"/>
      <w:marBottom w:val="0"/>
      <w:divBdr>
        <w:top w:val="none" w:sz="0" w:space="0" w:color="auto"/>
        <w:left w:val="none" w:sz="0" w:space="0" w:color="auto"/>
        <w:bottom w:val="none" w:sz="0" w:space="0" w:color="auto"/>
        <w:right w:val="none" w:sz="0" w:space="0" w:color="auto"/>
      </w:divBdr>
    </w:div>
    <w:div w:id="1066689109">
      <w:bodyDiv w:val="1"/>
      <w:marLeft w:val="0"/>
      <w:marRight w:val="0"/>
      <w:marTop w:val="0"/>
      <w:marBottom w:val="0"/>
      <w:divBdr>
        <w:top w:val="none" w:sz="0" w:space="0" w:color="auto"/>
        <w:left w:val="none" w:sz="0" w:space="0" w:color="auto"/>
        <w:bottom w:val="none" w:sz="0" w:space="0" w:color="auto"/>
        <w:right w:val="none" w:sz="0" w:space="0" w:color="auto"/>
      </w:divBdr>
      <w:divsChild>
        <w:div w:id="267662852">
          <w:marLeft w:val="0"/>
          <w:marRight w:val="0"/>
          <w:marTop w:val="0"/>
          <w:marBottom w:val="0"/>
          <w:divBdr>
            <w:top w:val="none" w:sz="0" w:space="0" w:color="auto"/>
            <w:left w:val="none" w:sz="0" w:space="0" w:color="auto"/>
            <w:bottom w:val="none" w:sz="0" w:space="0" w:color="auto"/>
            <w:right w:val="none" w:sz="0" w:space="0" w:color="auto"/>
          </w:divBdr>
          <w:divsChild>
            <w:div w:id="1799957467">
              <w:marLeft w:val="0"/>
              <w:marRight w:val="0"/>
              <w:marTop w:val="0"/>
              <w:marBottom w:val="0"/>
              <w:divBdr>
                <w:top w:val="none" w:sz="0" w:space="0" w:color="auto"/>
                <w:left w:val="none" w:sz="0" w:space="0" w:color="auto"/>
                <w:bottom w:val="none" w:sz="0" w:space="0" w:color="auto"/>
                <w:right w:val="none" w:sz="0" w:space="0" w:color="auto"/>
              </w:divBdr>
              <w:divsChild>
                <w:div w:id="213735146">
                  <w:marLeft w:val="0"/>
                  <w:marRight w:val="0"/>
                  <w:marTop w:val="0"/>
                  <w:marBottom w:val="0"/>
                  <w:divBdr>
                    <w:top w:val="none" w:sz="0" w:space="0" w:color="auto"/>
                    <w:left w:val="none" w:sz="0" w:space="0" w:color="auto"/>
                    <w:bottom w:val="none" w:sz="0" w:space="0" w:color="auto"/>
                    <w:right w:val="none" w:sz="0" w:space="0" w:color="auto"/>
                  </w:divBdr>
                  <w:divsChild>
                    <w:div w:id="900410099">
                      <w:marLeft w:val="0"/>
                      <w:marRight w:val="0"/>
                      <w:marTop w:val="0"/>
                      <w:marBottom w:val="0"/>
                      <w:divBdr>
                        <w:top w:val="none" w:sz="0" w:space="0" w:color="auto"/>
                        <w:left w:val="none" w:sz="0" w:space="0" w:color="auto"/>
                        <w:bottom w:val="none" w:sz="0" w:space="0" w:color="auto"/>
                        <w:right w:val="none" w:sz="0" w:space="0" w:color="auto"/>
                      </w:divBdr>
                      <w:divsChild>
                        <w:div w:id="456142624">
                          <w:marLeft w:val="0"/>
                          <w:marRight w:val="0"/>
                          <w:marTop w:val="0"/>
                          <w:marBottom w:val="0"/>
                          <w:divBdr>
                            <w:top w:val="none" w:sz="0" w:space="0" w:color="auto"/>
                            <w:left w:val="none" w:sz="0" w:space="0" w:color="auto"/>
                            <w:bottom w:val="none" w:sz="0" w:space="0" w:color="auto"/>
                            <w:right w:val="none" w:sz="0" w:space="0" w:color="auto"/>
                          </w:divBdr>
                        </w:div>
                        <w:div w:id="1555309468">
                          <w:marLeft w:val="0"/>
                          <w:marRight w:val="0"/>
                          <w:marTop w:val="0"/>
                          <w:marBottom w:val="0"/>
                          <w:divBdr>
                            <w:top w:val="none" w:sz="0" w:space="0" w:color="auto"/>
                            <w:left w:val="none" w:sz="0" w:space="0" w:color="auto"/>
                            <w:bottom w:val="none" w:sz="0" w:space="0" w:color="auto"/>
                            <w:right w:val="none" w:sz="0" w:space="0" w:color="auto"/>
                          </w:divBdr>
                        </w:div>
                        <w:div w:id="1991709266">
                          <w:marLeft w:val="0"/>
                          <w:marRight w:val="0"/>
                          <w:marTop w:val="0"/>
                          <w:marBottom w:val="0"/>
                          <w:divBdr>
                            <w:top w:val="none" w:sz="0" w:space="0" w:color="auto"/>
                            <w:left w:val="none" w:sz="0" w:space="0" w:color="auto"/>
                            <w:bottom w:val="none" w:sz="0" w:space="0" w:color="auto"/>
                            <w:right w:val="none" w:sz="0" w:space="0" w:color="auto"/>
                          </w:divBdr>
                        </w:div>
                      </w:divsChild>
                    </w:div>
                    <w:div w:id="913052049">
                      <w:marLeft w:val="0"/>
                      <w:marRight w:val="0"/>
                      <w:marTop w:val="0"/>
                      <w:marBottom w:val="0"/>
                      <w:divBdr>
                        <w:top w:val="none" w:sz="0" w:space="0" w:color="auto"/>
                        <w:left w:val="none" w:sz="0" w:space="0" w:color="auto"/>
                        <w:bottom w:val="none" w:sz="0" w:space="0" w:color="auto"/>
                        <w:right w:val="none" w:sz="0" w:space="0" w:color="auto"/>
                      </w:divBdr>
                    </w:div>
                    <w:div w:id="1266039084">
                      <w:marLeft w:val="0"/>
                      <w:marRight w:val="0"/>
                      <w:marTop w:val="0"/>
                      <w:marBottom w:val="0"/>
                      <w:divBdr>
                        <w:top w:val="none" w:sz="0" w:space="0" w:color="auto"/>
                        <w:left w:val="none" w:sz="0" w:space="0" w:color="auto"/>
                        <w:bottom w:val="none" w:sz="0" w:space="0" w:color="auto"/>
                        <w:right w:val="none" w:sz="0" w:space="0" w:color="auto"/>
                      </w:divBdr>
                    </w:div>
                    <w:div w:id="1626348749">
                      <w:marLeft w:val="0"/>
                      <w:marRight w:val="0"/>
                      <w:marTop w:val="0"/>
                      <w:marBottom w:val="0"/>
                      <w:divBdr>
                        <w:top w:val="none" w:sz="0" w:space="0" w:color="auto"/>
                        <w:left w:val="none" w:sz="0" w:space="0" w:color="auto"/>
                        <w:bottom w:val="none" w:sz="0" w:space="0" w:color="auto"/>
                        <w:right w:val="none" w:sz="0" w:space="0" w:color="auto"/>
                      </w:divBdr>
                    </w:div>
                    <w:div w:id="1762754305">
                      <w:marLeft w:val="0"/>
                      <w:marRight w:val="0"/>
                      <w:marTop w:val="0"/>
                      <w:marBottom w:val="0"/>
                      <w:divBdr>
                        <w:top w:val="none" w:sz="0" w:space="0" w:color="auto"/>
                        <w:left w:val="none" w:sz="0" w:space="0" w:color="auto"/>
                        <w:bottom w:val="none" w:sz="0" w:space="0" w:color="auto"/>
                        <w:right w:val="none" w:sz="0" w:space="0" w:color="auto"/>
                      </w:divBdr>
                    </w:div>
                    <w:div w:id="1802502316">
                      <w:marLeft w:val="0"/>
                      <w:marRight w:val="0"/>
                      <w:marTop w:val="0"/>
                      <w:marBottom w:val="0"/>
                      <w:divBdr>
                        <w:top w:val="none" w:sz="0" w:space="0" w:color="auto"/>
                        <w:left w:val="none" w:sz="0" w:space="0" w:color="auto"/>
                        <w:bottom w:val="none" w:sz="0" w:space="0" w:color="auto"/>
                        <w:right w:val="none" w:sz="0" w:space="0" w:color="auto"/>
                      </w:divBdr>
                    </w:div>
                    <w:div w:id="1936593348">
                      <w:marLeft w:val="0"/>
                      <w:marRight w:val="0"/>
                      <w:marTop w:val="0"/>
                      <w:marBottom w:val="0"/>
                      <w:divBdr>
                        <w:top w:val="none" w:sz="0" w:space="0" w:color="auto"/>
                        <w:left w:val="none" w:sz="0" w:space="0" w:color="auto"/>
                        <w:bottom w:val="none" w:sz="0" w:space="0" w:color="auto"/>
                        <w:right w:val="none" w:sz="0" w:space="0" w:color="auto"/>
                      </w:divBdr>
                    </w:div>
                    <w:div w:id="1994792863">
                      <w:marLeft w:val="0"/>
                      <w:marRight w:val="0"/>
                      <w:marTop w:val="0"/>
                      <w:marBottom w:val="0"/>
                      <w:divBdr>
                        <w:top w:val="none" w:sz="0" w:space="0" w:color="auto"/>
                        <w:left w:val="none" w:sz="0" w:space="0" w:color="auto"/>
                        <w:bottom w:val="none" w:sz="0" w:space="0" w:color="auto"/>
                        <w:right w:val="none" w:sz="0" w:space="0" w:color="auto"/>
                      </w:divBdr>
                    </w:div>
                  </w:divsChild>
                </w:div>
                <w:div w:id="166674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95859">
          <w:marLeft w:val="0"/>
          <w:marRight w:val="0"/>
          <w:marTop w:val="0"/>
          <w:marBottom w:val="0"/>
          <w:divBdr>
            <w:top w:val="none" w:sz="0" w:space="0" w:color="auto"/>
            <w:left w:val="none" w:sz="0" w:space="0" w:color="auto"/>
            <w:bottom w:val="none" w:sz="0" w:space="0" w:color="auto"/>
            <w:right w:val="none" w:sz="0" w:space="0" w:color="auto"/>
          </w:divBdr>
        </w:div>
      </w:divsChild>
    </w:div>
    <w:div w:id="1114668918">
      <w:bodyDiv w:val="1"/>
      <w:marLeft w:val="0"/>
      <w:marRight w:val="0"/>
      <w:marTop w:val="0"/>
      <w:marBottom w:val="0"/>
      <w:divBdr>
        <w:top w:val="none" w:sz="0" w:space="0" w:color="auto"/>
        <w:left w:val="none" w:sz="0" w:space="0" w:color="auto"/>
        <w:bottom w:val="none" w:sz="0" w:space="0" w:color="auto"/>
        <w:right w:val="none" w:sz="0" w:space="0" w:color="auto"/>
      </w:divBdr>
      <w:divsChild>
        <w:div w:id="1127351994">
          <w:marLeft w:val="0"/>
          <w:marRight w:val="0"/>
          <w:marTop w:val="0"/>
          <w:marBottom w:val="0"/>
          <w:divBdr>
            <w:top w:val="none" w:sz="0" w:space="0" w:color="auto"/>
            <w:left w:val="none" w:sz="0" w:space="0" w:color="auto"/>
            <w:bottom w:val="none" w:sz="0" w:space="0" w:color="auto"/>
            <w:right w:val="none" w:sz="0" w:space="0" w:color="auto"/>
          </w:divBdr>
        </w:div>
        <w:div w:id="1744715472">
          <w:marLeft w:val="0"/>
          <w:marRight w:val="0"/>
          <w:marTop w:val="0"/>
          <w:marBottom w:val="0"/>
          <w:divBdr>
            <w:top w:val="none" w:sz="0" w:space="0" w:color="auto"/>
            <w:left w:val="none" w:sz="0" w:space="0" w:color="auto"/>
            <w:bottom w:val="none" w:sz="0" w:space="0" w:color="auto"/>
            <w:right w:val="none" w:sz="0" w:space="0" w:color="auto"/>
          </w:divBdr>
          <w:divsChild>
            <w:div w:id="1052189157">
              <w:marLeft w:val="0"/>
              <w:marRight w:val="0"/>
              <w:marTop w:val="0"/>
              <w:marBottom w:val="0"/>
              <w:divBdr>
                <w:top w:val="none" w:sz="0" w:space="0" w:color="auto"/>
                <w:left w:val="none" w:sz="0" w:space="0" w:color="auto"/>
                <w:bottom w:val="none" w:sz="0" w:space="0" w:color="auto"/>
                <w:right w:val="none" w:sz="0" w:space="0" w:color="auto"/>
              </w:divBdr>
              <w:divsChild>
                <w:div w:id="887959413">
                  <w:marLeft w:val="0"/>
                  <w:marRight w:val="0"/>
                  <w:marTop w:val="0"/>
                  <w:marBottom w:val="0"/>
                  <w:divBdr>
                    <w:top w:val="none" w:sz="0" w:space="0" w:color="auto"/>
                    <w:left w:val="none" w:sz="0" w:space="0" w:color="auto"/>
                    <w:bottom w:val="none" w:sz="0" w:space="0" w:color="auto"/>
                    <w:right w:val="none" w:sz="0" w:space="0" w:color="auto"/>
                  </w:divBdr>
                </w:div>
                <w:div w:id="1524900137">
                  <w:marLeft w:val="0"/>
                  <w:marRight w:val="0"/>
                  <w:marTop w:val="0"/>
                  <w:marBottom w:val="0"/>
                  <w:divBdr>
                    <w:top w:val="none" w:sz="0" w:space="0" w:color="auto"/>
                    <w:left w:val="none" w:sz="0" w:space="0" w:color="auto"/>
                    <w:bottom w:val="none" w:sz="0" w:space="0" w:color="auto"/>
                    <w:right w:val="none" w:sz="0" w:space="0" w:color="auto"/>
                  </w:divBdr>
                  <w:divsChild>
                    <w:div w:id="8026714">
                      <w:marLeft w:val="0"/>
                      <w:marRight w:val="0"/>
                      <w:marTop w:val="0"/>
                      <w:marBottom w:val="0"/>
                      <w:divBdr>
                        <w:top w:val="none" w:sz="0" w:space="0" w:color="auto"/>
                        <w:left w:val="none" w:sz="0" w:space="0" w:color="auto"/>
                        <w:bottom w:val="none" w:sz="0" w:space="0" w:color="auto"/>
                        <w:right w:val="none" w:sz="0" w:space="0" w:color="auto"/>
                      </w:divBdr>
                    </w:div>
                    <w:div w:id="93014956">
                      <w:marLeft w:val="0"/>
                      <w:marRight w:val="0"/>
                      <w:marTop w:val="0"/>
                      <w:marBottom w:val="0"/>
                      <w:divBdr>
                        <w:top w:val="none" w:sz="0" w:space="0" w:color="auto"/>
                        <w:left w:val="none" w:sz="0" w:space="0" w:color="auto"/>
                        <w:bottom w:val="none" w:sz="0" w:space="0" w:color="auto"/>
                        <w:right w:val="none" w:sz="0" w:space="0" w:color="auto"/>
                      </w:divBdr>
                    </w:div>
                    <w:div w:id="454951390">
                      <w:marLeft w:val="0"/>
                      <w:marRight w:val="0"/>
                      <w:marTop w:val="0"/>
                      <w:marBottom w:val="0"/>
                      <w:divBdr>
                        <w:top w:val="none" w:sz="0" w:space="0" w:color="auto"/>
                        <w:left w:val="none" w:sz="0" w:space="0" w:color="auto"/>
                        <w:bottom w:val="none" w:sz="0" w:space="0" w:color="auto"/>
                        <w:right w:val="none" w:sz="0" w:space="0" w:color="auto"/>
                      </w:divBdr>
                      <w:divsChild>
                        <w:div w:id="650527097">
                          <w:marLeft w:val="0"/>
                          <w:marRight w:val="0"/>
                          <w:marTop w:val="0"/>
                          <w:marBottom w:val="0"/>
                          <w:divBdr>
                            <w:top w:val="none" w:sz="0" w:space="0" w:color="auto"/>
                            <w:left w:val="none" w:sz="0" w:space="0" w:color="auto"/>
                            <w:bottom w:val="none" w:sz="0" w:space="0" w:color="auto"/>
                            <w:right w:val="none" w:sz="0" w:space="0" w:color="auto"/>
                          </w:divBdr>
                        </w:div>
                        <w:div w:id="1685207128">
                          <w:marLeft w:val="0"/>
                          <w:marRight w:val="0"/>
                          <w:marTop w:val="0"/>
                          <w:marBottom w:val="0"/>
                          <w:divBdr>
                            <w:top w:val="none" w:sz="0" w:space="0" w:color="auto"/>
                            <w:left w:val="none" w:sz="0" w:space="0" w:color="auto"/>
                            <w:bottom w:val="none" w:sz="0" w:space="0" w:color="auto"/>
                            <w:right w:val="none" w:sz="0" w:space="0" w:color="auto"/>
                          </w:divBdr>
                        </w:div>
                        <w:div w:id="1836191134">
                          <w:marLeft w:val="0"/>
                          <w:marRight w:val="0"/>
                          <w:marTop w:val="0"/>
                          <w:marBottom w:val="0"/>
                          <w:divBdr>
                            <w:top w:val="none" w:sz="0" w:space="0" w:color="auto"/>
                            <w:left w:val="none" w:sz="0" w:space="0" w:color="auto"/>
                            <w:bottom w:val="none" w:sz="0" w:space="0" w:color="auto"/>
                            <w:right w:val="none" w:sz="0" w:space="0" w:color="auto"/>
                          </w:divBdr>
                        </w:div>
                      </w:divsChild>
                    </w:div>
                    <w:div w:id="565602520">
                      <w:marLeft w:val="0"/>
                      <w:marRight w:val="0"/>
                      <w:marTop w:val="0"/>
                      <w:marBottom w:val="0"/>
                      <w:divBdr>
                        <w:top w:val="none" w:sz="0" w:space="0" w:color="auto"/>
                        <w:left w:val="none" w:sz="0" w:space="0" w:color="auto"/>
                        <w:bottom w:val="none" w:sz="0" w:space="0" w:color="auto"/>
                        <w:right w:val="none" w:sz="0" w:space="0" w:color="auto"/>
                      </w:divBdr>
                    </w:div>
                    <w:div w:id="569314300">
                      <w:marLeft w:val="0"/>
                      <w:marRight w:val="0"/>
                      <w:marTop w:val="0"/>
                      <w:marBottom w:val="0"/>
                      <w:divBdr>
                        <w:top w:val="none" w:sz="0" w:space="0" w:color="auto"/>
                        <w:left w:val="none" w:sz="0" w:space="0" w:color="auto"/>
                        <w:bottom w:val="none" w:sz="0" w:space="0" w:color="auto"/>
                        <w:right w:val="none" w:sz="0" w:space="0" w:color="auto"/>
                      </w:divBdr>
                    </w:div>
                    <w:div w:id="973486331">
                      <w:marLeft w:val="0"/>
                      <w:marRight w:val="0"/>
                      <w:marTop w:val="0"/>
                      <w:marBottom w:val="0"/>
                      <w:divBdr>
                        <w:top w:val="none" w:sz="0" w:space="0" w:color="auto"/>
                        <w:left w:val="none" w:sz="0" w:space="0" w:color="auto"/>
                        <w:bottom w:val="none" w:sz="0" w:space="0" w:color="auto"/>
                        <w:right w:val="none" w:sz="0" w:space="0" w:color="auto"/>
                      </w:divBdr>
                    </w:div>
                    <w:div w:id="1410619798">
                      <w:marLeft w:val="0"/>
                      <w:marRight w:val="0"/>
                      <w:marTop w:val="0"/>
                      <w:marBottom w:val="0"/>
                      <w:divBdr>
                        <w:top w:val="none" w:sz="0" w:space="0" w:color="auto"/>
                        <w:left w:val="none" w:sz="0" w:space="0" w:color="auto"/>
                        <w:bottom w:val="none" w:sz="0" w:space="0" w:color="auto"/>
                        <w:right w:val="none" w:sz="0" w:space="0" w:color="auto"/>
                      </w:divBdr>
                    </w:div>
                    <w:div w:id="192868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295193">
      <w:bodyDiv w:val="1"/>
      <w:marLeft w:val="0"/>
      <w:marRight w:val="0"/>
      <w:marTop w:val="0"/>
      <w:marBottom w:val="0"/>
      <w:divBdr>
        <w:top w:val="none" w:sz="0" w:space="0" w:color="auto"/>
        <w:left w:val="none" w:sz="0" w:space="0" w:color="auto"/>
        <w:bottom w:val="none" w:sz="0" w:space="0" w:color="auto"/>
        <w:right w:val="none" w:sz="0" w:space="0" w:color="auto"/>
      </w:divBdr>
    </w:div>
    <w:div w:id="1436628605">
      <w:bodyDiv w:val="1"/>
      <w:marLeft w:val="0"/>
      <w:marRight w:val="0"/>
      <w:marTop w:val="0"/>
      <w:marBottom w:val="0"/>
      <w:divBdr>
        <w:top w:val="none" w:sz="0" w:space="0" w:color="auto"/>
        <w:left w:val="none" w:sz="0" w:space="0" w:color="auto"/>
        <w:bottom w:val="none" w:sz="0" w:space="0" w:color="auto"/>
        <w:right w:val="none" w:sz="0" w:space="0" w:color="auto"/>
      </w:divBdr>
    </w:div>
    <w:div w:id="187165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47537-D335-4D5F-AFF0-AAC7BC6DC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2402</Words>
  <Characters>13211</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 Morales Pastor</dc:creator>
  <cp:keywords/>
  <cp:lastModifiedBy>Laura Madurell Gil</cp:lastModifiedBy>
  <cp:revision>2</cp:revision>
  <cp:lastPrinted>2025-10-08T11:38:00Z</cp:lastPrinted>
  <dcterms:created xsi:type="dcterms:W3CDTF">2025-10-08T11:41:00Z</dcterms:created>
  <dcterms:modified xsi:type="dcterms:W3CDTF">2025-10-08T11:41:00Z</dcterms:modified>
</cp:coreProperties>
</file>